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B4218" w14:textId="77777777" w:rsidR="003A5CE7" w:rsidRPr="003A5CE7" w:rsidRDefault="003A5CE7" w:rsidP="003A5CE7">
      <w:pPr>
        <w:rPr>
          <w:b/>
          <w:bCs/>
        </w:rPr>
      </w:pPr>
      <w:r w:rsidRPr="003A5CE7">
        <w:rPr>
          <w:b/>
          <w:bCs/>
        </w:rPr>
        <w:t>Summary Report</w:t>
      </w:r>
    </w:p>
    <w:p w14:paraId="10B3EEE1" w14:textId="77777777" w:rsidR="003A5CE7" w:rsidRPr="003A5CE7" w:rsidRDefault="003A5CE7" w:rsidP="003A5CE7">
      <w:r w:rsidRPr="003A5CE7">
        <w:t>The school surveillance data from ESU-9 South Heartland District for the 2023-2024 academic year reveals significant trends in student and staff absences due to various illnesses.</w:t>
      </w:r>
    </w:p>
    <w:p w14:paraId="61DFEF13" w14:textId="77777777" w:rsidR="003A5CE7" w:rsidRPr="003A5CE7" w:rsidRDefault="003A5CE7" w:rsidP="003A5CE7">
      <w:r w:rsidRPr="003A5CE7">
        <w:rPr>
          <w:b/>
          <w:bCs/>
        </w:rPr>
        <w:t>Student Absences:</w:t>
      </w:r>
    </w:p>
    <w:p w14:paraId="66E394BA" w14:textId="77777777" w:rsidR="003A5CE7" w:rsidRPr="003A5CE7" w:rsidRDefault="003A5CE7" w:rsidP="003A5CE7">
      <w:pPr>
        <w:numPr>
          <w:ilvl w:val="0"/>
          <w:numId w:val="2"/>
        </w:numPr>
      </w:pPr>
      <w:r w:rsidRPr="003A5CE7">
        <w:t>The total number of students absent due to illness fluctuates throughout the year, with noticeable increases during the winter months. January 31, 2024, saw the highest number of student absences at 237.</w:t>
      </w:r>
    </w:p>
    <w:p w14:paraId="43CD81D5" w14:textId="77777777" w:rsidR="003A5CE7" w:rsidRPr="003A5CE7" w:rsidRDefault="003A5CE7" w:rsidP="003A5CE7">
      <w:pPr>
        <w:numPr>
          <w:ilvl w:val="0"/>
          <w:numId w:val="2"/>
        </w:numPr>
      </w:pPr>
      <w:r w:rsidRPr="003A5CE7">
        <w:t>The average number of student absences is highest in January, with a peak of 11.28 students per week.</w:t>
      </w:r>
    </w:p>
    <w:p w14:paraId="3DFA8F30" w14:textId="77777777" w:rsidR="003A5CE7" w:rsidRPr="003A5CE7" w:rsidRDefault="003A5CE7" w:rsidP="003A5CE7">
      <w:pPr>
        <w:numPr>
          <w:ilvl w:val="0"/>
          <w:numId w:val="2"/>
        </w:numPr>
      </w:pPr>
      <w:r w:rsidRPr="003A5CE7">
        <w:t>Known causes for student absences include flu, COVID, RSV, and GI symptoms. GI symptoms are the most common cause, particularly during December and March.</w:t>
      </w:r>
    </w:p>
    <w:p w14:paraId="5053F0DD" w14:textId="77777777" w:rsidR="003A5CE7" w:rsidRPr="003A5CE7" w:rsidRDefault="003A5CE7" w:rsidP="003A5CE7">
      <w:r w:rsidRPr="003A5CE7">
        <w:rPr>
          <w:b/>
          <w:bCs/>
        </w:rPr>
        <w:t>Staff Absences:</w:t>
      </w:r>
    </w:p>
    <w:p w14:paraId="3F4C329D" w14:textId="77777777" w:rsidR="003A5CE7" w:rsidRPr="003A5CE7" w:rsidRDefault="003A5CE7" w:rsidP="003A5CE7">
      <w:pPr>
        <w:numPr>
          <w:ilvl w:val="0"/>
          <w:numId w:val="3"/>
        </w:numPr>
      </w:pPr>
      <w:r w:rsidRPr="003A5CE7">
        <w:t>Staff absences also peak during the winter months, aligning with student absentee trends. April 10, 2024, marks the highest number of staff absences at 15.</w:t>
      </w:r>
    </w:p>
    <w:p w14:paraId="693E9330" w14:textId="77777777" w:rsidR="003A5CE7" w:rsidRPr="003A5CE7" w:rsidRDefault="003A5CE7" w:rsidP="003A5CE7">
      <w:pPr>
        <w:numPr>
          <w:ilvl w:val="0"/>
          <w:numId w:val="3"/>
        </w:numPr>
      </w:pPr>
      <w:r w:rsidRPr="003A5CE7">
        <w:t>The average number of staff absences reaches its peak in April.</w:t>
      </w:r>
    </w:p>
    <w:p w14:paraId="20A196B2" w14:textId="501E1794" w:rsidR="003A5CE7" w:rsidRPr="003A5CE7" w:rsidRDefault="003A5CE7" w:rsidP="003A5CE7">
      <w:pPr>
        <w:numPr>
          <w:ilvl w:val="0"/>
          <w:numId w:val="3"/>
        </w:numPr>
      </w:pPr>
      <w:r w:rsidRPr="003A5CE7">
        <w:t xml:space="preserve">Staff absences due to known causes such as flu and GI symptoms show significant increases during the winter. Notably, absences due to unknown causes and other respiratory illnesses peak in March </w:t>
      </w:r>
      <w:r w:rsidR="00A338EB">
        <w:t xml:space="preserve">2024 </w:t>
      </w:r>
      <w:r w:rsidRPr="003A5CE7">
        <w:t xml:space="preserve">and </w:t>
      </w:r>
      <w:r w:rsidR="00A338EB">
        <w:t>Dec 2023</w:t>
      </w:r>
      <w:r w:rsidRPr="003A5CE7">
        <w:t>.</w:t>
      </w:r>
    </w:p>
    <w:p w14:paraId="721EE09C" w14:textId="77777777" w:rsidR="003A5CE7" w:rsidRPr="003A5CE7" w:rsidRDefault="003A5CE7" w:rsidP="003A5CE7">
      <w:r w:rsidRPr="003A5CE7">
        <w:rPr>
          <w:b/>
          <w:bCs/>
        </w:rPr>
        <w:t>Other Illnesses:</w:t>
      </w:r>
    </w:p>
    <w:p w14:paraId="259BB87C" w14:textId="27C81059" w:rsidR="003A5CE7" w:rsidRPr="003A5CE7" w:rsidRDefault="003A5CE7" w:rsidP="003A5CE7">
      <w:pPr>
        <w:numPr>
          <w:ilvl w:val="0"/>
          <w:numId w:val="4"/>
        </w:numPr>
      </w:pPr>
      <w:r w:rsidRPr="003A5CE7">
        <w:t xml:space="preserve">Absences attributed to other illnesses, including mental health issues and other respiratory illnesses, reveal that respiratory illnesses are a major concern, especially in </w:t>
      </w:r>
      <w:r w:rsidR="008D4105">
        <w:t xml:space="preserve">March, </w:t>
      </w:r>
      <w:r w:rsidRPr="003A5CE7">
        <w:t>April.</w:t>
      </w:r>
    </w:p>
    <w:p w14:paraId="6201319B" w14:textId="77777777" w:rsidR="003A5CE7" w:rsidRDefault="003A5CE7" w:rsidP="003A5CE7">
      <w:r w:rsidRPr="003A5CE7">
        <w:t>Overall, the data highlights the seasonal impact on absenteeism, with a clear increase in both student and staff absences during the winter months, largely due to respiratory and gastrointestinal illnesses. This information is crucial for planning and implementing health interventions in schools to mitigate the impact of these illnesses on education.</w:t>
      </w:r>
    </w:p>
    <w:p w14:paraId="6DD2976A" w14:textId="77777777" w:rsidR="000F0F3F" w:rsidRDefault="000F0F3F" w:rsidP="000F0F3F">
      <w:pPr>
        <w:rPr>
          <w:b/>
          <w:bCs/>
        </w:rPr>
      </w:pPr>
    </w:p>
    <w:p w14:paraId="1ABDE42D" w14:textId="77777777" w:rsidR="000F0F3F" w:rsidRDefault="000F0F3F" w:rsidP="000F0F3F">
      <w:pPr>
        <w:rPr>
          <w:b/>
          <w:bCs/>
        </w:rPr>
      </w:pPr>
    </w:p>
    <w:p w14:paraId="20A51EDF" w14:textId="77777777" w:rsidR="000F0F3F" w:rsidRDefault="000F0F3F" w:rsidP="000F0F3F">
      <w:pPr>
        <w:rPr>
          <w:b/>
          <w:bCs/>
        </w:rPr>
      </w:pPr>
    </w:p>
    <w:p w14:paraId="3DD17B94" w14:textId="77777777" w:rsidR="000F0F3F" w:rsidRDefault="000F0F3F" w:rsidP="000F0F3F">
      <w:pPr>
        <w:rPr>
          <w:b/>
          <w:bCs/>
        </w:rPr>
      </w:pPr>
    </w:p>
    <w:p w14:paraId="1E3640BF" w14:textId="77777777" w:rsidR="000F0F3F" w:rsidRDefault="000F0F3F" w:rsidP="000F0F3F">
      <w:pPr>
        <w:rPr>
          <w:b/>
          <w:bCs/>
        </w:rPr>
      </w:pPr>
    </w:p>
    <w:p w14:paraId="2099C0F1" w14:textId="77777777" w:rsidR="000F0F3F" w:rsidRDefault="000F0F3F" w:rsidP="000F0F3F">
      <w:pPr>
        <w:rPr>
          <w:b/>
          <w:bCs/>
        </w:rPr>
      </w:pPr>
    </w:p>
    <w:p w14:paraId="1AD0D6F8" w14:textId="77777777" w:rsidR="000F0F3F" w:rsidRDefault="000F0F3F" w:rsidP="000F0F3F">
      <w:pPr>
        <w:rPr>
          <w:b/>
          <w:bCs/>
        </w:rPr>
      </w:pPr>
    </w:p>
    <w:p w14:paraId="4C681AA7" w14:textId="77777777" w:rsidR="000F0F3F" w:rsidRDefault="000F0F3F" w:rsidP="000F0F3F">
      <w:pPr>
        <w:rPr>
          <w:b/>
          <w:bCs/>
        </w:rPr>
      </w:pPr>
    </w:p>
    <w:p w14:paraId="65A33758" w14:textId="58D3B232" w:rsidR="000F0F3F" w:rsidRDefault="000F0F3F" w:rsidP="000F0F3F">
      <w:pPr>
        <w:rPr>
          <w:b/>
          <w:bCs/>
        </w:rPr>
      </w:pPr>
      <w:r w:rsidRPr="000F0F3F">
        <w:rPr>
          <w:b/>
          <w:bCs/>
        </w:rPr>
        <w:lastRenderedPageBreak/>
        <w:t>Summary of School Participation in Reporting Absenteeism Data (Sep 2023 - May 2024)</w:t>
      </w:r>
    </w:p>
    <w:p w14:paraId="3F3372F6" w14:textId="47A55307" w:rsidR="000F0F3F" w:rsidRPr="000F0F3F" w:rsidRDefault="000F0F3F" w:rsidP="000F0F3F">
      <w:pPr>
        <w:rPr>
          <w:b/>
          <w:bCs/>
        </w:rPr>
      </w:pPr>
      <w:r>
        <w:rPr>
          <w:noProof/>
        </w:rPr>
        <w:drawing>
          <wp:inline distT="0" distB="0" distL="0" distR="0" wp14:anchorId="14FE0AC9" wp14:editId="24667A85">
            <wp:extent cx="5943600" cy="3751384"/>
            <wp:effectExtent l="0" t="0" r="0" b="1905"/>
            <wp:docPr id="268470107" name="Chart 1">
              <a:extLst xmlns:a="http://schemas.openxmlformats.org/drawingml/2006/main">
                <a:ext uri="{FF2B5EF4-FFF2-40B4-BE49-F238E27FC236}">
                  <a16:creationId xmlns:a16="http://schemas.microsoft.com/office/drawing/2014/main" id="{181F67DC-E911-4E8B-912D-9B03317C2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b/>
          <w:bCs/>
        </w:rPr>
        <w:t xml:space="preserve"> </w:t>
      </w:r>
    </w:p>
    <w:p w14:paraId="67925121" w14:textId="77777777" w:rsidR="000F0F3F" w:rsidRPr="000F0F3F" w:rsidRDefault="000F0F3F" w:rsidP="000F0F3F">
      <w:pPr>
        <w:rPr>
          <w:b/>
          <w:bCs/>
        </w:rPr>
      </w:pPr>
      <w:r w:rsidRPr="000F0F3F">
        <w:rPr>
          <w:b/>
          <w:bCs/>
        </w:rPr>
        <w:t>Summary of School Participation in Reporting Absenteeism Data (Sep 2023 - May 2024)</w:t>
      </w:r>
    </w:p>
    <w:p w14:paraId="733F554C" w14:textId="77777777" w:rsidR="000F0F3F" w:rsidRPr="000F0F3F" w:rsidRDefault="000F0F3F" w:rsidP="000F0F3F">
      <w:r w:rsidRPr="000F0F3F">
        <w:t>The chart illustrates the total number of schools participating in reporting student absenteeism data each week from September 2023 to May 2024 within the ESU-9 South Heartland District.</w:t>
      </w:r>
    </w:p>
    <w:p w14:paraId="5FB83D8B" w14:textId="77777777" w:rsidR="000F0F3F" w:rsidRPr="000F0F3F" w:rsidRDefault="000F0F3F" w:rsidP="000F0F3F">
      <w:r w:rsidRPr="000F0F3F">
        <w:t>Key Observations:</w:t>
      </w:r>
    </w:p>
    <w:p w14:paraId="3A1DDDEE" w14:textId="77777777" w:rsidR="000F0F3F" w:rsidRPr="000F0F3F" w:rsidRDefault="000F0F3F" w:rsidP="000F0F3F">
      <w:pPr>
        <w:numPr>
          <w:ilvl w:val="0"/>
          <w:numId w:val="13"/>
        </w:numPr>
      </w:pPr>
      <w:r w:rsidRPr="000F0F3F">
        <w:rPr>
          <w:b/>
          <w:bCs/>
        </w:rPr>
        <w:t>Consistent Participation:</w:t>
      </w:r>
      <w:r w:rsidRPr="000F0F3F">
        <w:t xml:space="preserve"> The participation rate remains relatively steady, with around 20-25 schools reporting each week.</w:t>
      </w:r>
    </w:p>
    <w:p w14:paraId="26D7C489" w14:textId="77777777" w:rsidR="000F0F3F" w:rsidRPr="000F0F3F" w:rsidRDefault="000F0F3F" w:rsidP="000F0F3F">
      <w:pPr>
        <w:numPr>
          <w:ilvl w:val="0"/>
          <w:numId w:val="13"/>
        </w:numPr>
      </w:pPr>
      <w:r w:rsidRPr="000F0F3F">
        <w:rPr>
          <w:b/>
          <w:bCs/>
        </w:rPr>
        <w:t>High Reporting Periods:</w:t>
      </w:r>
      <w:r w:rsidRPr="000F0F3F">
        <w:t xml:space="preserve"> The highest number of schools reporting occurred in mid-October and mid-December, indicating thorough data collection during these periods.</w:t>
      </w:r>
    </w:p>
    <w:p w14:paraId="3E9B83C7" w14:textId="77777777" w:rsidR="000F0F3F" w:rsidRPr="000F0F3F" w:rsidRDefault="000F0F3F" w:rsidP="000F0F3F">
      <w:pPr>
        <w:numPr>
          <w:ilvl w:val="0"/>
          <w:numId w:val="13"/>
        </w:numPr>
      </w:pPr>
      <w:r w:rsidRPr="000F0F3F">
        <w:rPr>
          <w:b/>
          <w:bCs/>
        </w:rPr>
        <w:t>Holiday Dips:</w:t>
      </w:r>
      <w:r w:rsidRPr="000F0F3F">
        <w:t xml:space="preserve"> There are noticeable dips in participation around the holiday periods, particularly in early January and late December.</w:t>
      </w:r>
    </w:p>
    <w:p w14:paraId="6F1B321F" w14:textId="77777777" w:rsidR="000F0F3F" w:rsidRPr="000F0F3F" w:rsidRDefault="000F0F3F" w:rsidP="000F0F3F">
      <w:pPr>
        <w:numPr>
          <w:ilvl w:val="0"/>
          <w:numId w:val="13"/>
        </w:numPr>
      </w:pPr>
      <w:r w:rsidRPr="000F0F3F">
        <w:rPr>
          <w:b/>
          <w:bCs/>
        </w:rPr>
        <w:t>End-of-Year Decline:</w:t>
      </w:r>
      <w:r w:rsidRPr="000F0F3F">
        <w:t xml:space="preserve"> A slight decline in reporting is observed towards the end of the academic year, especially in mid-May.</w:t>
      </w:r>
    </w:p>
    <w:p w14:paraId="015EBE62" w14:textId="77777777" w:rsidR="000F0F3F" w:rsidRPr="000F0F3F" w:rsidRDefault="000F0F3F" w:rsidP="000F0F3F">
      <w:r w:rsidRPr="000F0F3F">
        <w:t>Overall, the chart demonstrates a strong and consistent commitment to monitoring absenteeism throughout the school year, with some expected fluctuations around holiday periods.</w:t>
      </w:r>
    </w:p>
    <w:p w14:paraId="677F8145" w14:textId="77777777" w:rsidR="000F0F3F" w:rsidRDefault="000F0F3F" w:rsidP="003A5CE7">
      <w:r>
        <w:t xml:space="preserve"> </w:t>
      </w:r>
    </w:p>
    <w:p w14:paraId="0B59C953" w14:textId="77777777" w:rsidR="000F0F3F" w:rsidRDefault="000F0F3F" w:rsidP="003A5CE7"/>
    <w:p w14:paraId="56CCEC23" w14:textId="77777777" w:rsidR="000F0F3F" w:rsidRDefault="000F0F3F" w:rsidP="003A5CE7"/>
    <w:p w14:paraId="6F6A4CE1" w14:textId="65FAE1E0" w:rsidR="000F0F3F" w:rsidRPr="000F0F3F" w:rsidRDefault="000F0F3F" w:rsidP="003A5CE7">
      <w:pPr>
        <w:rPr>
          <w:b/>
          <w:bCs/>
          <w:sz w:val="28"/>
          <w:szCs w:val="28"/>
        </w:rPr>
      </w:pPr>
      <w:r w:rsidRPr="000F0F3F">
        <w:rPr>
          <w:b/>
          <w:bCs/>
          <w:sz w:val="28"/>
          <w:szCs w:val="28"/>
        </w:rPr>
        <w:t>Participating Schools List</w:t>
      </w:r>
      <w:r>
        <w:rPr>
          <w:b/>
          <w:bCs/>
          <w:sz w:val="28"/>
          <w:szCs w:val="28"/>
        </w:rPr>
        <w:t xml:space="preserve"> 2023-2024</w:t>
      </w:r>
    </w:p>
    <w:tbl>
      <w:tblPr>
        <w:tblW w:w="7860" w:type="dxa"/>
        <w:tblLook w:val="04A0" w:firstRow="1" w:lastRow="0" w:firstColumn="1" w:lastColumn="0" w:noHBand="0" w:noVBand="1"/>
      </w:tblPr>
      <w:tblGrid>
        <w:gridCol w:w="7860"/>
      </w:tblGrid>
      <w:tr w:rsidR="000F0F3F" w:rsidRPr="000F0F3F" w14:paraId="31ED0683" w14:textId="77777777" w:rsidTr="000F0F3F">
        <w:trPr>
          <w:trHeight w:val="288"/>
        </w:trPr>
        <w:tc>
          <w:tcPr>
            <w:tcW w:w="7860" w:type="dxa"/>
            <w:tcBorders>
              <w:top w:val="nil"/>
              <w:left w:val="nil"/>
              <w:bottom w:val="nil"/>
              <w:right w:val="nil"/>
            </w:tcBorders>
            <w:shd w:val="clear" w:color="auto" w:fill="auto"/>
            <w:noWrap/>
            <w:vAlign w:val="bottom"/>
            <w:hideMark/>
          </w:tcPr>
          <w:p w14:paraId="4131E362" w14:textId="77777777" w:rsidR="000F0F3F" w:rsidRPr="000F0F3F" w:rsidRDefault="000F0F3F" w:rsidP="000F0F3F">
            <w:pPr>
              <w:spacing w:after="0" w:line="240" w:lineRule="auto"/>
              <w:rPr>
                <w:rFonts w:ascii="Calibri" w:eastAsia="Times New Roman" w:hAnsi="Calibri" w:cs="Calibri"/>
                <w:b/>
                <w:bCs/>
                <w:color w:val="000000"/>
                <w:kern w:val="0"/>
                <w14:ligatures w14:val="none"/>
              </w:rPr>
            </w:pPr>
            <w:r w:rsidRPr="000F0F3F">
              <w:rPr>
                <w:rFonts w:ascii="Calibri" w:eastAsia="Times New Roman" w:hAnsi="Calibri" w:cs="Calibri"/>
                <w:b/>
                <w:bCs/>
                <w:color w:val="000000"/>
                <w:kern w:val="0"/>
                <w14:ligatures w14:val="none"/>
              </w:rPr>
              <w:t>School Name</w:t>
            </w:r>
          </w:p>
        </w:tc>
      </w:tr>
      <w:tr w:rsidR="000F0F3F" w:rsidRPr="000F0F3F" w14:paraId="6FD3D3BD" w14:textId="77777777" w:rsidTr="000F0F3F">
        <w:trPr>
          <w:trHeight w:val="288"/>
        </w:trPr>
        <w:tc>
          <w:tcPr>
            <w:tcW w:w="7860" w:type="dxa"/>
            <w:tcBorders>
              <w:top w:val="nil"/>
              <w:left w:val="nil"/>
              <w:bottom w:val="nil"/>
              <w:right w:val="nil"/>
            </w:tcBorders>
            <w:shd w:val="clear" w:color="auto" w:fill="auto"/>
            <w:noWrap/>
            <w:vAlign w:val="bottom"/>
            <w:hideMark/>
          </w:tcPr>
          <w:p w14:paraId="6D1F963F" w14:textId="3EE3302C"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SILVER LAKE ELEM SCH-BLADEN (South Heartland District Health Department)</w:t>
            </w:r>
          </w:p>
        </w:tc>
      </w:tr>
      <w:tr w:rsidR="000F0F3F" w:rsidRPr="000F0F3F" w14:paraId="358906A8" w14:textId="77777777" w:rsidTr="000F0F3F">
        <w:trPr>
          <w:trHeight w:val="288"/>
        </w:trPr>
        <w:tc>
          <w:tcPr>
            <w:tcW w:w="7860" w:type="dxa"/>
            <w:tcBorders>
              <w:top w:val="nil"/>
              <w:left w:val="nil"/>
              <w:bottom w:val="nil"/>
              <w:right w:val="nil"/>
            </w:tcBorders>
            <w:shd w:val="clear" w:color="auto" w:fill="auto"/>
            <w:noWrap/>
            <w:vAlign w:val="bottom"/>
            <w:hideMark/>
          </w:tcPr>
          <w:p w14:paraId="2C6EE662" w14:textId="5A0FCEF1"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SUTTON SECONDARY SCHOOL (South Heartland District Health Department)</w:t>
            </w:r>
          </w:p>
        </w:tc>
      </w:tr>
      <w:tr w:rsidR="000F0F3F" w:rsidRPr="000F0F3F" w14:paraId="4978BA16" w14:textId="77777777" w:rsidTr="000F0F3F">
        <w:trPr>
          <w:trHeight w:val="288"/>
        </w:trPr>
        <w:tc>
          <w:tcPr>
            <w:tcW w:w="7860" w:type="dxa"/>
            <w:tcBorders>
              <w:top w:val="nil"/>
              <w:left w:val="nil"/>
              <w:bottom w:val="nil"/>
              <w:right w:val="nil"/>
            </w:tcBorders>
            <w:shd w:val="clear" w:color="auto" w:fill="auto"/>
            <w:noWrap/>
            <w:vAlign w:val="bottom"/>
            <w:hideMark/>
          </w:tcPr>
          <w:p w14:paraId="64D138B1" w14:textId="53887D77"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RAYMOND A WATSON ELEM SCHOOL (South Heartland District Health Department)</w:t>
            </w:r>
          </w:p>
        </w:tc>
      </w:tr>
      <w:tr w:rsidR="000F0F3F" w:rsidRPr="000F0F3F" w14:paraId="6F92764B" w14:textId="77777777" w:rsidTr="000F0F3F">
        <w:trPr>
          <w:trHeight w:val="288"/>
        </w:trPr>
        <w:tc>
          <w:tcPr>
            <w:tcW w:w="7860" w:type="dxa"/>
            <w:tcBorders>
              <w:top w:val="nil"/>
              <w:left w:val="nil"/>
              <w:bottom w:val="nil"/>
              <w:right w:val="nil"/>
            </w:tcBorders>
            <w:shd w:val="clear" w:color="auto" w:fill="auto"/>
            <w:noWrap/>
            <w:vAlign w:val="bottom"/>
            <w:hideMark/>
          </w:tcPr>
          <w:p w14:paraId="3787CB63" w14:textId="0CEACB41"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SUTTON ELEMENTARY SCHOOL (South Heartland District Health Department)</w:t>
            </w:r>
          </w:p>
        </w:tc>
      </w:tr>
      <w:tr w:rsidR="000F0F3F" w:rsidRPr="000F0F3F" w14:paraId="50CEFFD5" w14:textId="77777777" w:rsidTr="000F0F3F">
        <w:trPr>
          <w:trHeight w:val="288"/>
        </w:trPr>
        <w:tc>
          <w:tcPr>
            <w:tcW w:w="7860" w:type="dxa"/>
            <w:tcBorders>
              <w:top w:val="nil"/>
              <w:left w:val="nil"/>
              <w:bottom w:val="nil"/>
              <w:right w:val="nil"/>
            </w:tcBorders>
            <w:shd w:val="clear" w:color="auto" w:fill="auto"/>
            <w:noWrap/>
            <w:vAlign w:val="bottom"/>
            <w:hideMark/>
          </w:tcPr>
          <w:p w14:paraId="60D11993" w14:textId="25C16AA5"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BLUE HILL ELEMENTARY SCHOOL (South Heartland District Health Department)</w:t>
            </w:r>
          </w:p>
        </w:tc>
      </w:tr>
      <w:tr w:rsidR="000F0F3F" w:rsidRPr="000F0F3F" w14:paraId="25969B8F" w14:textId="77777777" w:rsidTr="000F0F3F">
        <w:trPr>
          <w:trHeight w:val="288"/>
        </w:trPr>
        <w:tc>
          <w:tcPr>
            <w:tcW w:w="7860" w:type="dxa"/>
            <w:tcBorders>
              <w:top w:val="nil"/>
              <w:left w:val="nil"/>
              <w:bottom w:val="nil"/>
              <w:right w:val="nil"/>
            </w:tcBorders>
            <w:shd w:val="clear" w:color="auto" w:fill="auto"/>
            <w:noWrap/>
            <w:vAlign w:val="bottom"/>
            <w:hideMark/>
          </w:tcPr>
          <w:p w14:paraId="303969A5" w14:textId="6ADEAB74"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SANDY CREEK HIGH SCHOOL (South Heartland District Health Department)</w:t>
            </w:r>
          </w:p>
        </w:tc>
      </w:tr>
      <w:tr w:rsidR="000F0F3F" w:rsidRPr="000F0F3F" w14:paraId="6589F88B" w14:textId="77777777" w:rsidTr="000F0F3F">
        <w:trPr>
          <w:trHeight w:val="288"/>
        </w:trPr>
        <w:tc>
          <w:tcPr>
            <w:tcW w:w="7860" w:type="dxa"/>
            <w:tcBorders>
              <w:top w:val="nil"/>
              <w:left w:val="nil"/>
              <w:bottom w:val="nil"/>
              <w:right w:val="nil"/>
            </w:tcBorders>
            <w:shd w:val="clear" w:color="auto" w:fill="auto"/>
            <w:noWrap/>
            <w:vAlign w:val="bottom"/>
            <w:hideMark/>
          </w:tcPr>
          <w:p w14:paraId="1DDA94C5" w14:textId="3EBB2A2A"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ST CECILIA HIGH SCHOOL (South Heartland District Health Department)</w:t>
            </w:r>
          </w:p>
        </w:tc>
      </w:tr>
      <w:tr w:rsidR="000F0F3F" w:rsidRPr="000F0F3F" w14:paraId="18B18813" w14:textId="77777777" w:rsidTr="000F0F3F">
        <w:trPr>
          <w:trHeight w:val="288"/>
        </w:trPr>
        <w:tc>
          <w:tcPr>
            <w:tcW w:w="7860" w:type="dxa"/>
            <w:tcBorders>
              <w:top w:val="nil"/>
              <w:left w:val="nil"/>
              <w:bottom w:val="nil"/>
              <w:right w:val="nil"/>
            </w:tcBorders>
            <w:shd w:val="clear" w:color="auto" w:fill="auto"/>
            <w:noWrap/>
            <w:vAlign w:val="bottom"/>
            <w:hideMark/>
          </w:tcPr>
          <w:p w14:paraId="7910E86D" w14:textId="643F6245"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SILVER LAKE HIGH SCHOOL (South Heartland District Health Department)</w:t>
            </w:r>
          </w:p>
        </w:tc>
      </w:tr>
      <w:tr w:rsidR="000F0F3F" w:rsidRPr="000F0F3F" w14:paraId="2BFBB769" w14:textId="77777777" w:rsidTr="000F0F3F">
        <w:trPr>
          <w:trHeight w:val="288"/>
        </w:trPr>
        <w:tc>
          <w:tcPr>
            <w:tcW w:w="7860" w:type="dxa"/>
            <w:tcBorders>
              <w:top w:val="nil"/>
              <w:left w:val="nil"/>
              <w:bottom w:val="nil"/>
              <w:right w:val="nil"/>
            </w:tcBorders>
            <w:shd w:val="clear" w:color="auto" w:fill="auto"/>
            <w:noWrap/>
            <w:vAlign w:val="bottom"/>
            <w:hideMark/>
          </w:tcPr>
          <w:p w14:paraId="6DBDF8B9" w14:textId="6CEC1FA4"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ADAMS CENTRAL JR-SR HIGH SCH (South Heartland District Health Department)</w:t>
            </w:r>
          </w:p>
        </w:tc>
      </w:tr>
      <w:tr w:rsidR="000F0F3F" w:rsidRPr="000F0F3F" w14:paraId="190BF542" w14:textId="77777777" w:rsidTr="000F0F3F">
        <w:trPr>
          <w:trHeight w:val="288"/>
        </w:trPr>
        <w:tc>
          <w:tcPr>
            <w:tcW w:w="7860" w:type="dxa"/>
            <w:tcBorders>
              <w:top w:val="nil"/>
              <w:left w:val="nil"/>
              <w:bottom w:val="nil"/>
              <w:right w:val="nil"/>
            </w:tcBorders>
            <w:shd w:val="clear" w:color="auto" w:fill="auto"/>
            <w:noWrap/>
            <w:vAlign w:val="bottom"/>
            <w:hideMark/>
          </w:tcPr>
          <w:p w14:paraId="72B807B1" w14:textId="17FA2812"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LINCOLN ELEMENTARY SCHOOL (South Heartland District Health Department)</w:t>
            </w:r>
          </w:p>
        </w:tc>
      </w:tr>
      <w:tr w:rsidR="000F0F3F" w:rsidRPr="000F0F3F" w14:paraId="17CD5720" w14:textId="77777777" w:rsidTr="000F0F3F">
        <w:trPr>
          <w:trHeight w:val="288"/>
        </w:trPr>
        <w:tc>
          <w:tcPr>
            <w:tcW w:w="7860" w:type="dxa"/>
            <w:tcBorders>
              <w:top w:val="nil"/>
              <w:left w:val="nil"/>
              <w:bottom w:val="nil"/>
              <w:right w:val="nil"/>
            </w:tcBorders>
            <w:shd w:val="clear" w:color="auto" w:fill="auto"/>
            <w:noWrap/>
            <w:vAlign w:val="bottom"/>
            <w:hideMark/>
          </w:tcPr>
          <w:p w14:paraId="7ACCA470" w14:textId="602A20A1"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HARVARD ELEMENTARY SCHOOL (South Heartland District Health Department)</w:t>
            </w:r>
          </w:p>
        </w:tc>
      </w:tr>
      <w:tr w:rsidR="000F0F3F" w:rsidRPr="000F0F3F" w14:paraId="3A9AB60D" w14:textId="77777777" w:rsidTr="000F0F3F">
        <w:trPr>
          <w:trHeight w:val="288"/>
        </w:trPr>
        <w:tc>
          <w:tcPr>
            <w:tcW w:w="7860" w:type="dxa"/>
            <w:tcBorders>
              <w:top w:val="nil"/>
              <w:left w:val="nil"/>
              <w:bottom w:val="nil"/>
              <w:right w:val="nil"/>
            </w:tcBorders>
            <w:shd w:val="clear" w:color="auto" w:fill="auto"/>
            <w:noWrap/>
            <w:vAlign w:val="bottom"/>
            <w:hideMark/>
          </w:tcPr>
          <w:p w14:paraId="3B94129C" w14:textId="1D70C3B1"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HAWTHORNE ELEMENTARY SCHOOL (South Heartland District Health Department)</w:t>
            </w:r>
          </w:p>
        </w:tc>
      </w:tr>
      <w:tr w:rsidR="000F0F3F" w:rsidRPr="000F0F3F" w14:paraId="2614B9D5" w14:textId="77777777" w:rsidTr="000F0F3F">
        <w:trPr>
          <w:trHeight w:val="288"/>
        </w:trPr>
        <w:tc>
          <w:tcPr>
            <w:tcW w:w="7860" w:type="dxa"/>
            <w:tcBorders>
              <w:top w:val="nil"/>
              <w:left w:val="nil"/>
              <w:bottom w:val="nil"/>
              <w:right w:val="nil"/>
            </w:tcBorders>
            <w:shd w:val="clear" w:color="auto" w:fill="auto"/>
            <w:noWrap/>
            <w:vAlign w:val="bottom"/>
            <w:hideMark/>
          </w:tcPr>
          <w:p w14:paraId="5C46E038" w14:textId="6D617464"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RED CLOUD ELEMENTARY SCHOOL (South Heartland District Health Department)</w:t>
            </w:r>
          </w:p>
        </w:tc>
      </w:tr>
      <w:tr w:rsidR="000F0F3F" w:rsidRPr="000F0F3F" w14:paraId="585D146E" w14:textId="77777777" w:rsidTr="000F0F3F">
        <w:trPr>
          <w:trHeight w:val="288"/>
        </w:trPr>
        <w:tc>
          <w:tcPr>
            <w:tcW w:w="7860" w:type="dxa"/>
            <w:tcBorders>
              <w:top w:val="nil"/>
              <w:left w:val="nil"/>
              <w:bottom w:val="nil"/>
              <w:right w:val="nil"/>
            </w:tcBorders>
            <w:shd w:val="clear" w:color="auto" w:fill="auto"/>
            <w:noWrap/>
            <w:vAlign w:val="bottom"/>
            <w:hideMark/>
          </w:tcPr>
          <w:p w14:paraId="0429F307" w14:textId="5EE4A81B"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ZION CLASSICAL ACADEMY (South Heartland District Health Department)</w:t>
            </w:r>
          </w:p>
        </w:tc>
      </w:tr>
      <w:tr w:rsidR="000F0F3F" w:rsidRPr="000F0F3F" w14:paraId="5604CB3A" w14:textId="77777777" w:rsidTr="000F0F3F">
        <w:trPr>
          <w:trHeight w:val="288"/>
        </w:trPr>
        <w:tc>
          <w:tcPr>
            <w:tcW w:w="7860" w:type="dxa"/>
            <w:tcBorders>
              <w:top w:val="nil"/>
              <w:left w:val="nil"/>
              <w:bottom w:val="nil"/>
              <w:right w:val="nil"/>
            </w:tcBorders>
            <w:shd w:val="clear" w:color="auto" w:fill="auto"/>
            <w:noWrap/>
            <w:vAlign w:val="bottom"/>
            <w:hideMark/>
          </w:tcPr>
          <w:p w14:paraId="05E5A558" w14:textId="5948B582"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SUPERIOR ELEMENTARY SCHOOL (South Heartland District Health Department)</w:t>
            </w:r>
          </w:p>
        </w:tc>
      </w:tr>
      <w:tr w:rsidR="000F0F3F" w:rsidRPr="000F0F3F" w14:paraId="2FB0A3D5" w14:textId="77777777" w:rsidTr="000F0F3F">
        <w:trPr>
          <w:trHeight w:val="288"/>
        </w:trPr>
        <w:tc>
          <w:tcPr>
            <w:tcW w:w="7860" w:type="dxa"/>
            <w:tcBorders>
              <w:top w:val="nil"/>
              <w:left w:val="nil"/>
              <w:bottom w:val="nil"/>
              <w:right w:val="nil"/>
            </w:tcBorders>
            <w:shd w:val="clear" w:color="auto" w:fill="auto"/>
            <w:noWrap/>
            <w:vAlign w:val="bottom"/>
            <w:hideMark/>
          </w:tcPr>
          <w:p w14:paraId="10F55AFF" w14:textId="7F27C0AD"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ST MICHAEL ELEMENTARY SCHOOL (South Heartland District Health Department)</w:t>
            </w:r>
          </w:p>
        </w:tc>
      </w:tr>
      <w:tr w:rsidR="000F0F3F" w:rsidRPr="000F0F3F" w14:paraId="13B82362" w14:textId="77777777" w:rsidTr="000F0F3F">
        <w:trPr>
          <w:trHeight w:val="288"/>
        </w:trPr>
        <w:tc>
          <w:tcPr>
            <w:tcW w:w="7860" w:type="dxa"/>
            <w:tcBorders>
              <w:top w:val="nil"/>
              <w:left w:val="nil"/>
              <w:bottom w:val="nil"/>
              <w:right w:val="nil"/>
            </w:tcBorders>
            <w:shd w:val="clear" w:color="auto" w:fill="auto"/>
            <w:noWrap/>
            <w:vAlign w:val="bottom"/>
            <w:hideMark/>
          </w:tcPr>
          <w:p w14:paraId="2689E8E3" w14:textId="35E61F22"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HASTINGS MIDDLE SCHOOL (South Heartland District Health Department)</w:t>
            </w:r>
          </w:p>
        </w:tc>
      </w:tr>
      <w:tr w:rsidR="000F0F3F" w:rsidRPr="000F0F3F" w14:paraId="132A1462" w14:textId="77777777" w:rsidTr="000F0F3F">
        <w:trPr>
          <w:trHeight w:val="288"/>
        </w:trPr>
        <w:tc>
          <w:tcPr>
            <w:tcW w:w="7860" w:type="dxa"/>
            <w:tcBorders>
              <w:top w:val="nil"/>
              <w:left w:val="nil"/>
              <w:bottom w:val="nil"/>
              <w:right w:val="nil"/>
            </w:tcBorders>
            <w:shd w:val="clear" w:color="auto" w:fill="auto"/>
            <w:noWrap/>
            <w:vAlign w:val="bottom"/>
            <w:hideMark/>
          </w:tcPr>
          <w:p w14:paraId="1A32350E" w14:textId="362C325D"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SUPERIOR MIDDLE SCHOOL (South Heartland District Health Department)</w:t>
            </w:r>
          </w:p>
        </w:tc>
      </w:tr>
      <w:tr w:rsidR="000F0F3F" w:rsidRPr="000F0F3F" w14:paraId="0F5426FD" w14:textId="77777777" w:rsidTr="000F0F3F">
        <w:trPr>
          <w:trHeight w:val="288"/>
        </w:trPr>
        <w:tc>
          <w:tcPr>
            <w:tcW w:w="7860" w:type="dxa"/>
            <w:tcBorders>
              <w:top w:val="nil"/>
              <w:left w:val="nil"/>
              <w:bottom w:val="nil"/>
              <w:right w:val="nil"/>
            </w:tcBorders>
            <w:shd w:val="clear" w:color="auto" w:fill="auto"/>
            <w:noWrap/>
            <w:vAlign w:val="bottom"/>
            <w:hideMark/>
          </w:tcPr>
          <w:p w14:paraId="505CB337" w14:textId="121D5DB0"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SANDY CREEK ELEMENTARY SCHOOL (South Heartland District Health Department)</w:t>
            </w:r>
          </w:p>
        </w:tc>
      </w:tr>
      <w:tr w:rsidR="000F0F3F" w:rsidRPr="000F0F3F" w14:paraId="064ADFD8" w14:textId="77777777" w:rsidTr="000F0F3F">
        <w:trPr>
          <w:trHeight w:val="288"/>
        </w:trPr>
        <w:tc>
          <w:tcPr>
            <w:tcW w:w="7860" w:type="dxa"/>
            <w:tcBorders>
              <w:top w:val="nil"/>
              <w:left w:val="nil"/>
              <w:bottom w:val="nil"/>
              <w:right w:val="nil"/>
            </w:tcBorders>
            <w:shd w:val="clear" w:color="auto" w:fill="auto"/>
            <w:noWrap/>
            <w:vAlign w:val="bottom"/>
            <w:hideMark/>
          </w:tcPr>
          <w:p w14:paraId="2A6881DE" w14:textId="3CC34354"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RED CLOUD HIGH SCHOOL (South Heartland District Health Department)</w:t>
            </w:r>
          </w:p>
        </w:tc>
      </w:tr>
      <w:tr w:rsidR="000F0F3F" w:rsidRPr="000F0F3F" w14:paraId="4223A95D" w14:textId="77777777" w:rsidTr="000F0F3F">
        <w:trPr>
          <w:trHeight w:val="288"/>
        </w:trPr>
        <w:tc>
          <w:tcPr>
            <w:tcW w:w="7860" w:type="dxa"/>
            <w:tcBorders>
              <w:top w:val="nil"/>
              <w:left w:val="nil"/>
              <w:bottom w:val="nil"/>
              <w:right w:val="nil"/>
            </w:tcBorders>
            <w:shd w:val="clear" w:color="auto" w:fill="auto"/>
            <w:noWrap/>
            <w:vAlign w:val="bottom"/>
            <w:hideMark/>
          </w:tcPr>
          <w:p w14:paraId="017A0BCF" w14:textId="5366F912"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ADAMS CENTRAL ELEMENTARY SCHOOL (South Heartland District Health Department)</w:t>
            </w:r>
          </w:p>
        </w:tc>
      </w:tr>
      <w:tr w:rsidR="000F0F3F" w:rsidRPr="000F0F3F" w14:paraId="789B5799" w14:textId="77777777" w:rsidTr="000F0F3F">
        <w:trPr>
          <w:trHeight w:val="288"/>
        </w:trPr>
        <w:tc>
          <w:tcPr>
            <w:tcW w:w="7860" w:type="dxa"/>
            <w:tcBorders>
              <w:top w:val="nil"/>
              <w:left w:val="nil"/>
              <w:bottom w:val="nil"/>
              <w:right w:val="nil"/>
            </w:tcBorders>
            <w:shd w:val="clear" w:color="auto" w:fill="auto"/>
            <w:noWrap/>
            <w:vAlign w:val="bottom"/>
            <w:hideMark/>
          </w:tcPr>
          <w:p w14:paraId="13BDEF8B" w14:textId="0870C01B" w:rsidR="000F0F3F" w:rsidRPr="000F0F3F" w:rsidRDefault="000F0F3F" w:rsidP="000F0F3F">
            <w:pPr>
              <w:pStyle w:val="ListParagraph"/>
              <w:numPr>
                <w:ilvl w:val="0"/>
                <w:numId w:val="14"/>
              </w:numPr>
              <w:spacing w:after="0" w:line="240" w:lineRule="auto"/>
              <w:rPr>
                <w:rFonts w:ascii="Calibri" w:eastAsia="Times New Roman" w:hAnsi="Calibri" w:cs="Calibri"/>
                <w:color w:val="000000"/>
                <w:kern w:val="0"/>
                <w14:ligatures w14:val="none"/>
              </w:rPr>
            </w:pPr>
            <w:r w:rsidRPr="000F0F3F">
              <w:rPr>
                <w:rFonts w:ascii="Calibri" w:eastAsia="Times New Roman" w:hAnsi="Calibri" w:cs="Calibri"/>
                <w:color w:val="000000"/>
                <w:kern w:val="0"/>
                <w14:ligatures w14:val="none"/>
              </w:rPr>
              <w:t>LONGFELLOW ELEMENTARY SCHOOL (South Heartland District Health Department)</w:t>
            </w:r>
          </w:p>
        </w:tc>
      </w:tr>
    </w:tbl>
    <w:p w14:paraId="13110738" w14:textId="2F59900A" w:rsidR="000F0F3F" w:rsidRPr="003A5CE7" w:rsidRDefault="000F0F3F" w:rsidP="003A5CE7">
      <w:r>
        <w:t xml:space="preserve">  </w:t>
      </w:r>
    </w:p>
    <w:p w14:paraId="462DBE10" w14:textId="7345DE07" w:rsidR="003A5CE7" w:rsidRDefault="003A5CE7">
      <w:r>
        <w:t xml:space="preserve"> </w:t>
      </w:r>
    </w:p>
    <w:p w14:paraId="1C3C292E" w14:textId="0418CAEE" w:rsidR="00C34D04" w:rsidRDefault="00824CDD">
      <w:r>
        <w:rPr>
          <w:noProof/>
        </w:rPr>
        <w:lastRenderedPageBreak/>
        <w:drawing>
          <wp:inline distT="0" distB="0" distL="0" distR="0" wp14:anchorId="662B65F6" wp14:editId="57263D56">
            <wp:extent cx="5943600" cy="4193540"/>
            <wp:effectExtent l="0" t="0" r="0" b="16510"/>
            <wp:docPr id="1003749962" name="Chart 1">
              <a:extLst xmlns:a="http://schemas.openxmlformats.org/drawingml/2006/main">
                <a:ext uri="{FF2B5EF4-FFF2-40B4-BE49-F238E27FC236}">
                  <a16:creationId xmlns:a16="http://schemas.microsoft.com/office/drawing/2014/main" id="{0202B2E5-916B-4FBF-9876-6C66E0F7FE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p>
    <w:p w14:paraId="566E18C1" w14:textId="77777777" w:rsidR="00203CC6" w:rsidRPr="003A5CE7" w:rsidRDefault="00203CC6" w:rsidP="00203CC6">
      <w:pPr>
        <w:numPr>
          <w:ilvl w:val="0"/>
          <w:numId w:val="5"/>
        </w:numPr>
      </w:pPr>
      <w:r w:rsidRPr="003A5CE7">
        <w:rPr>
          <w:b/>
          <w:bCs/>
        </w:rPr>
        <w:t>Total Number of Students/Staff Absent due to Illness (Sep 2023 - May 2024)</w:t>
      </w:r>
    </w:p>
    <w:p w14:paraId="58B89242" w14:textId="77777777" w:rsidR="00203CC6" w:rsidRPr="003A5CE7" w:rsidRDefault="00203CC6" w:rsidP="00203CC6">
      <w:pPr>
        <w:numPr>
          <w:ilvl w:val="1"/>
          <w:numId w:val="5"/>
        </w:numPr>
      </w:pPr>
      <w:r w:rsidRPr="003A5CE7">
        <w:t>This chart shows the total number of students and staff absent each week due to any illness. Notable peaks can be observed during January and February, with the highest number of student absences (237) occurring on 1/31/2024, and the highest staff absences (15) on 4/10/2024.</w:t>
      </w:r>
    </w:p>
    <w:p w14:paraId="234CDAAE" w14:textId="358550C1" w:rsidR="00203CC6" w:rsidRDefault="00203CC6"/>
    <w:p w14:paraId="4B1BBA2A" w14:textId="2057A50C" w:rsidR="00824CDD" w:rsidRDefault="00824CDD">
      <w:r>
        <w:rPr>
          <w:noProof/>
        </w:rPr>
        <w:lastRenderedPageBreak/>
        <w:drawing>
          <wp:inline distT="0" distB="0" distL="0" distR="0" wp14:anchorId="609F1284" wp14:editId="081AA06A">
            <wp:extent cx="5943600" cy="4193540"/>
            <wp:effectExtent l="0" t="0" r="0" b="16510"/>
            <wp:docPr id="684392183" name="Chart 1">
              <a:extLst xmlns:a="http://schemas.openxmlformats.org/drawingml/2006/main">
                <a:ext uri="{FF2B5EF4-FFF2-40B4-BE49-F238E27FC236}">
                  <a16:creationId xmlns:a16="http://schemas.microsoft.com/office/drawing/2014/main" id="{1D8615C1-2831-ABB1-4169-7847C7CBC2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14:paraId="1950C817" w14:textId="77777777" w:rsidR="00305534" w:rsidRDefault="00305534"/>
    <w:p w14:paraId="4DB50150" w14:textId="77777777" w:rsidR="00203CC6" w:rsidRPr="003A5CE7" w:rsidRDefault="00203CC6" w:rsidP="00203CC6">
      <w:r w:rsidRPr="003A5CE7">
        <w:rPr>
          <w:b/>
          <w:bCs/>
        </w:rPr>
        <w:t>Average Number of Students Absent due to Illness (Sep 2023 - May 2024)</w:t>
      </w:r>
    </w:p>
    <w:p w14:paraId="340046DC" w14:textId="77777777" w:rsidR="00203CC6" w:rsidRPr="003A5CE7" w:rsidRDefault="00203CC6" w:rsidP="00203CC6">
      <w:r w:rsidRPr="003A5CE7">
        <w:t>The chart highlights the average number of students absent each week. The average absences increase notably during the winter months, peaking at 11.28 students on 1/31/2024.</w:t>
      </w:r>
    </w:p>
    <w:p w14:paraId="11A5D5AA" w14:textId="5A6F58DC" w:rsidR="00305534" w:rsidRDefault="00203CC6">
      <w:r>
        <w:t xml:space="preserve"> </w:t>
      </w:r>
    </w:p>
    <w:p w14:paraId="4A373ECC" w14:textId="77777777" w:rsidR="00305534" w:rsidRDefault="00305534">
      <w:r>
        <w:rPr>
          <w:noProof/>
        </w:rPr>
        <w:lastRenderedPageBreak/>
        <w:drawing>
          <wp:inline distT="0" distB="0" distL="0" distR="0" wp14:anchorId="63DC75A7" wp14:editId="403D1103">
            <wp:extent cx="5943600" cy="4053840"/>
            <wp:effectExtent l="0" t="0" r="0" b="3810"/>
            <wp:docPr id="2089133513" name="Chart 1">
              <a:extLst xmlns:a="http://schemas.openxmlformats.org/drawingml/2006/main">
                <a:ext uri="{FF2B5EF4-FFF2-40B4-BE49-F238E27FC236}">
                  <a16:creationId xmlns:a16="http://schemas.microsoft.com/office/drawing/2014/main" id="{B597CC3D-8161-4181-9AAB-69814499B9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p>
    <w:p w14:paraId="0CD1C9ED" w14:textId="77777777" w:rsidR="00203CC6" w:rsidRPr="003A5CE7" w:rsidRDefault="00203CC6" w:rsidP="00203CC6">
      <w:r w:rsidRPr="003A5CE7">
        <w:rPr>
          <w:b/>
          <w:bCs/>
        </w:rPr>
        <w:t>Average Number of Staff Absent due to Illness (Sep 2023 - May 2024)</w:t>
      </w:r>
    </w:p>
    <w:p w14:paraId="673C44BD" w14:textId="77777777" w:rsidR="00203CC6" w:rsidRPr="003A5CE7" w:rsidRDefault="00203CC6" w:rsidP="00203CC6">
      <w:r w:rsidRPr="003A5CE7">
        <w:t>This chart shows the average staff absences each week, with peaks aligning somewhat with student absences. The highest average of 0.83 staff members occurred on 4/10/2024.</w:t>
      </w:r>
    </w:p>
    <w:p w14:paraId="4396DA1E" w14:textId="571B3965" w:rsidR="00305534" w:rsidRDefault="00203CC6">
      <w:r>
        <w:t xml:space="preserve"> </w:t>
      </w:r>
    </w:p>
    <w:p w14:paraId="31464CDE" w14:textId="003A254C" w:rsidR="00305534" w:rsidRDefault="00305534">
      <w:r>
        <w:rPr>
          <w:noProof/>
        </w:rPr>
        <w:lastRenderedPageBreak/>
        <w:drawing>
          <wp:inline distT="0" distB="0" distL="0" distR="0" wp14:anchorId="51B58E74" wp14:editId="19AC80C4">
            <wp:extent cx="5943600" cy="4198620"/>
            <wp:effectExtent l="0" t="0" r="0" b="11430"/>
            <wp:docPr id="1935857608" name="Chart 1">
              <a:extLst xmlns:a="http://schemas.openxmlformats.org/drawingml/2006/main">
                <a:ext uri="{FF2B5EF4-FFF2-40B4-BE49-F238E27FC236}">
                  <a16:creationId xmlns:a16="http://schemas.microsoft.com/office/drawing/2014/main" id="{A93BC383-C536-4630-ADF5-924D5C2DDF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BA7CD7" w14:textId="77777777" w:rsidR="00203CC6" w:rsidRPr="003A5CE7" w:rsidRDefault="00203CC6" w:rsidP="00203CC6">
      <w:r w:rsidRPr="003A5CE7">
        <w:rPr>
          <w:b/>
          <w:bCs/>
        </w:rPr>
        <w:t>Average Number of Students Absent due to Known Causes (Sep 2023 - May 2024)</w:t>
      </w:r>
    </w:p>
    <w:p w14:paraId="7A28E3DD" w14:textId="3CA53ECE" w:rsidR="00203CC6" w:rsidRDefault="00203CC6" w:rsidP="00203CC6">
      <w:r w:rsidRPr="003A5CE7">
        <w:t>The chart displays the average number of students absent due to specific causes such as flu, COVID, RSV, and GI symptoms. GI symptoms are consistently the most reported cause of absences, with peaks in December and March.</w:t>
      </w:r>
      <w:r>
        <w:t xml:space="preserve"> </w:t>
      </w:r>
    </w:p>
    <w:p w14:paraId="4ABD038F" w14:textId="471F392A" w:rsidR="002F5B65" w:rsidRDefault="002F5B65">
      <w:r>
        <w:rPr>
          <w:noProof/>
        </w:rPr>
        <w:lastRenderedPageBreak/>
        <w:drawing>
          <wp:inline distT="0" distB="0" distL="0" distR="0" wp14:anchorId="41975DEC" wp14:editId="73E787C0">
            <wp:extent cx="5943600" cy="4937760"/>
            <wp:effectExtent l="0" t="0" r="0" b="15240"/>
            <wp:docPr id="1983605794" name="Chart 1">
              <a:extLst xmlns:a="http://schemas.openxmlformats.org/drawingml/2006/main">
                <a:ext uri="{FF2B5EF4-FFF2-40B4-BE49-F238E27FC236}">
                  <a16:creationId xmlns:a16="http://schemas.microsoft.com/office/drawing/2014/main" id="{C29D5361-9882-4F3D-BB15-9E6A6A865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14:paraId="2CE7A914" w14:textId="77777777" w:rsidR="00203CC6" w:rsidRPr="003A5CE7" w:rsidRDefault="00203CC6" w:rsidP="00203CC6">
      <w:r w:rsidRPr="003A5CE7">
        <w:rPr>
          <w:b/>
          <w:bCs/>
        </w:rPr>
        <w:t>Total Number of Staff Absent due to Known Causes (Sep 2023 - May 2024)</w:t>
      </w:r>
    </w:p>
    <w:p w14:paraId="4E4E3DA8" w14:textId="77777777" w:rsidR="00203CC6" w:rsidRPr="003A5CE7" w:rsidRDefault="00203CC6" w:rsidP="00203CC6">
      <w:r w:rsidRPr="003A5CE7">
        <w:t>This chart indicates staff absences for specific illnesses. GI symptoms and flu are the most frequent reasons for staff absences, with notable peaks during the winter months.</w:t>
      </w:r>
    </w:p>
    <w:p w14:paraId="0CCCEE89" w14:textId="7783E31B" w:rsidR="00203CC6" w:rsidRDefault="00203CC6">
      <w:r>
        <w:t xml:space="preserve"> </w:t>
      </w:r>
    </w:p>
    <w:p w14:paraId="1AFBBD9B" w14:textId="6EE348C0" w:rsidR="00305534" w:rsidRDefault="002F5B65">
      <w:r>
        <w:rPr>
          <w:noProof/>
        </w:rPr>
        <w:lastRenderedPageBreak/>
        <w:drawing>
          <wp:inline distT="0" distB="0" distL="0" distR="0" wp14:anchorId="58A48524" wp14:editId="20897668">
            <wp:extent cx="5943600" cy="4617720"/>
            <wp:effectExtent l="0" t="0" r="0" b="11430"/>
            <wp:docPr id="118897838" name="Chart 1">
              <a:extLst xmlns:a="http://schemas.openxmlformats.org/drawingml/2006/main">
                <a:ext uri="{FF2B5EF4-FFF2-40B4-BE49-F238E27FC236}">
                  <a16:creationId xmlns:a16="http://schemas.microsoft.com/office/drawing/2014/main" id="{A6A0EB0D-AC2B-4DB2-ACCC-EB42CE853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0C03D2" w14:textId="77777777" w:rsidR="00203CC6" w:rsidRPr="003A5CE7" w:rsidRDefault="00203CC6" w:rsidP="00203CC6">
      <w:r w:rsidRPr="003A5CE7">
        <w:rPr>
          <w:b/>
          <w:bCs/>
        </w:rPr>
        <w:t>Average Number of Students Absent due to Other Illnesses (Sep 2023 - May 2024)</w:t>
      </w:r>
    </w:p>
    <w:p w14:paraId="09FB4AF0" w14:textId="349A6FB5" w:rsidR="00203CC6" w:rsidRPr="003A5CE7" w:rsidRDefault="00203CC6" w:rsidP="00203CC6">
      <w:r w:rsidRPr="003A5CE7">
        <w:t xml:space="preserve">The chart tracks absences due to mental health, other respiratory illnesses, and unknown causes. The highest average absences are attributed to other respiratory illnesses, especially in </w:t>
      </w:r>
      <w:r w:rsidR="00A338EB">
        <w:t>Feb 2024</w:t>
      </w:r>
      <w:r w:rsidRPr="003A5CE7">
        <w:t>.</w:t>
      </w:r>
    </w:p>
    <w:p w14:paraId="65E129C3" w14:textId="50545FA9" w:rsidR="00203CC6" w:rsidRDefault="00203CC6">
      <w:r>
        <w:t xml:space="preserve"> </w:t>
      </w:r>
    </w:p>
    <w:p w14:paraId="4E98E700" w14:textId="044D29E5" w:rsidR="002F5B65" w:rsidRDefault="002F5B65">
      <w:r>
        <w:rPr>
          <w:noProof/>
        </w:rPr>
        <w:lastRenderedPageBreak/>
        <w:drawing>
          <wp:inline distT="0" distB="0" distL="0" distR="0" wp14:anchorId="6B921B64" wp14:editId="3C14BE66">
            <wp:extent cx="5943600" cy="4602480"/>
            <wp:effectExtent l="0" t="0" r="0" b="7620"/>
            <wp:docPr id="534560137" name="Chart 1">
              <a:extLst xmlns:a="http://schemas.openxmlformats.org/drawingml/2006/main">
                <a:ext uri="{FF2B5EF4-FFF2-40B4-BE49-F238E27FC236}">
                  <a16:creationId xmlns:a16="http://schemas.microsoft.com/office/drawing/2014/main" id="{3BBD21B3-401D-4D2A-A692-2E64ED7702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t xml:space="preserve"> </w:t>
      </w:r>
    </w:p>
    <w:p w14:paraId="61CD37E6" w14:textId="77777777" w:rsidR="002F5B65" w:rsidRDefault="002F5B65"/>
    <w:p w14:paraId="64CA7325" w14:textId="6EEF7181" w:rsidR="00A338EB" w:rsidRPr="003A5CE7" w:rsidRDefault="00A338EB" w:rsidP="00A338EB">
      <w:r w:rsidRPr="003A5CE7">
        <w:rPr>
          <w:b/>
          <w:bCs/>
        </w:rPr>
        <w:t>Average Number of Staff Absent due to Other Illnesses (Sep 2023 - May 2024)</w:t>
      </w:r>
    </w:p>
    <w:p w14:paraId="45B04AA0" w14:textId="7AB46E13" w:rsidR="00A338EB" w:rsidRPr="003A5CE7" w:rsidRDefault="00A338EB" w:rsidP="00A338EB">
      <w:r w:rsidRPr="003A5CE7">
        <w:t xml:space="preserve">This chart reflects staff absences due to other respiratory illnesses, unknown causes, and mental health issues. Peaks are observed for unknown causes and </w:t>
      </w:r>
      <w:r>
        <w:t xml:space="preserve">other </w:t>
      </w:r>
      <w:r w:rsidRPr="003A5CE7">
        <w:t xml:space="preserve">respiratory illnesses in March </w:t>
      </w:r>
      <w:r>
        <w:t xml:space="preserve">2024 </w:t>
      </w:r>
      <w:r w:rsidRPr="003A5CE7">
        <w:t xml:space="preserve">and </w:t>
      </w:r>
      <w:r>
        <w:t>Dec 2023</w:t>
      </w:r>
      <w:r w:rsidRPr="003A5CE7">
        <w:t>.</w:t>
      </w:r>
    </w:p>
    <w:p w14:paraId="1F1B9B85" w14:textId="5CA988BC" w:rsidR="00305534" w:rsidRDefault="00A338EB">
      <w:r>
        <w:t xml:space="preserve"> </w:t>
      </w:r>
    </w:p>
    <w:sectPr w:rsidR="0030553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4EEF6" w14:textId="77777777" w:rsidR="008E36F6" w:rsidRDefault="008E36F6" w:rsidP="003D08C5">
      <w:pPr>
        <w:spacing w:after="0" w:line="240" w:lineRule="auto"/>
      </w:pPr>
      <w:r>
        <w:separator/>
      </w:r>
    </w:p>
  </w:endnote>
  <w:endnote w:type="continuationSeparator" w:id="0">
    <w:p w14:paraId="11E688BB" w14:textId="77777777" w:rsidR="008E36F6" w:rsidRDefault="008E36F6" w:rsidP="003D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1620746"/>
      <w:docPartObj>
        <w:docPartGallery w:val="Page Numbers (Bottom of Page)"/>
        <w:docPartUnique/>
      </w:docPartObj>
    </w:sdtPr>
    <w:sdtEndPr>
      <w:rPr>
        <w:noProof/>
      </w:rPr>
    </w:sdtEndPr>
    <w:sdtContent>
      <w:p w14:paraId="2693C20B" w14:textId="61279E31" w:rsidR="00924370" w:rsidRDefault="009243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5FC46F" w14:textId="77777777" w:rsidR="00924370" w:rsidRDefault="00924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86E76" w14:textId="77777777" w:rsidR="008E36F6" w:rsidRDefault="008E36F6" w:rsidP="003D08C5">
      <w:pPr>
        <w:spacing w:after="0" w:line="240" w:lineRule="auto"/>
      </w:pPr>
      <w:r>
        <w:separator/>
      </w:r>
    </w:p>
  </w:footnote>
  <w:footnote w:type="continuationSeparator" w:id="0">
    <w:p w14:paraId="536D9643" w14:textId="77777777" w:rsidR="008E36F6" w:rsidRDefault="008E36F6" w:rsidP="003D0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aps/>
        <w:color w:val="44546A" w:themeColor="text2"/>
        <w:sz w:val="20"/>
        <w:szCs w:val="20"/>
      </w:rPr>
      <w:alias w:val="Author"/>
      <w:tag w:val=""/>
      <w:id w:val="-1701008461"/>
      <w:placeholder>
        <w:docPart w:val="A6EFE9D7611A41F8931657954FB8CF14"/>
      </w:placeholder>
      <w:dataBinding w:prefixMappings="xmlns:ns0='http://purl.org/dc/elements/1.1/' xmlns:ns1='http://schemas.openxmlformats.org/package/2006/metadata/core-properties' " w:xpath="/ns1:coreProperties[1]/ns0:creator[1]" w:storeItemID="{6C3C8BC8-F283-45AE-878A-BAB7291924A1}"/>
      <w:text/>
    </w:sdtPr>
    <w:sdtContent>
      <w:p w14:paraId="26C524F8" w14:textId="3F3D5DC6" w:rsidR="00BB1212" w:rsidRDefault="00BB1212">
        <w:pPr>
          <w:pStyle w:val="Header"/>
          <w:jc w:val="right"/>
          <w:rPr>
            <w:caps/>
            <w:color w:val="44546A" w:themeColor="text2"/>
            <w:sz w:val="20"/>
            <w:szCs w:val="20"/>
          </w:rPr>
        </w:pPr>
        <w:r>
          <w:rPr>
            <w:caps/>
            <w:color w:val="44546A" w:themeColor="text2"/>
            <w:sz w:val="20"/>
            <w:szCs w:val="20"/>
          </w:rPr>
          <w:t>South HeartlanD Dist.</w:t>
        </w:r>
      </w:p>
    </w:sdtContent>
  </w:sdt>
  <w:sdt>
    <w:sdtPr>
      <w:rPr>
        <w:caps/>
        <w:color w:val="44546A" w:themeColor="text2"/>
        <w:sz w:val="20"/>
        <w:szCs w:val="20"/>
      </w:rPr>
      <w:alias w:val="Date"/>
      <w:tag w:val="Date"/>
      <w:id w:val="-304078227"/>
      <w:placeholder>
        <w:docPart w:val="71DD2E74C2124213B29FA602B1693627"/>
      </w:placeholder>
      <w:dataBinding w:prefixMappings="xmlns:ns0='http://schemas.microsoft.com/office/2006/coverPageProps' " w:xpath="/ns0:CoverPageProperties[1]/ns0:PublishDate[1]" w:storeItemID="{55AF091B-3C7A-41E3-B477-F2FDAA23CFDA}"/>
      <w:date w:fullDate="2024-08-05T00:00:00Z">
        <w:dateFormat w:val="M/d/yy"/>
        <w:lid w:val="en-US"/>
        <w:storeMappedDataAs w:val="dateTime"/>
        <w:calendar w:val="gregorian"/>
      </w:date>
    </w:sdtPr>
    <w:sdtContent>
      <w:p w14:paraId="7428130F" w14:textId="7739B823" w:rsidR="00BB1212" w:rsidRDefault="00BB1212">
        <w:pPr>
          <w:pStyle w:val="Header"/>
          <w:jc w:val="right"/>
          <w:rPr>
            <w:caps/>
            <w:color w:val="44546A" w:themeColor="text2"/>
            <w:sz w:val="20"/>
            <w:szCs w:val="20"/>
          </w:rPr>
        </w:pPr>
        <w:r>
          <w:rPr>
            <w:caps/>
            <w:color w:val="44546A" w:themeColor="text2"/>
            <w:sz w:val="20"/>
            <w:szCs w:val="20"/>
          </w:rPr>
          <w:t>8/5/24</w:t>
        </w:r>
      </w:p>
    </w:sdtContent>
  </w:sdt>
  <w:p w14:paraId="68AB94F9" w14:textId="190258A0" w:rsidR="003D08C5" w:rsidRPr="00BB1212" w:rsidRDefault="00BB1212" w:rsidP="00BB1212">
    <w:pPr>
      <w:pStyle w:val="Header"/>
      <w:jc w:val="center"/>
      <w:rPr>
        <w:b/>
        <w:bCs/>
        <w:sz w:val="28"/>
        <w:szCs w:val="28"/>
      </w:rPr>
    </w:pPr>
    <w:r w:rsidRPr="00BB1212">
      <w:rPr>
        <w:b/>
        <w:bCs/>
        <w:caps/>
        <w:color w:val="44546A" w:themeColor="text2"/>
        <w:sz w:val="24"/>
        <w:szCs w:val="24"/>
      </w:rPr>
      <w:t>School absenteeism summary</w:t>
    </w:r>
    <w:r>
      <w:rPr>
        <w:b/>
        <w:bCs/>
        <w:caps/>
        <w:color w:val="44546A" w:themeColor="text2"/>
        <w:sz w:val="24"/>
        <w:szCs w:val="24"/>
      </w:rPr>
      <w:t xml:space="preserve">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58A2"/>
    <w:multiLevelType w:val="multilevel"/>
    <w:tmpl w:val="18B8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103B7"/>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9039D"/>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27363"/>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B5394A"/>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95BAF"/>
    <w:multiLevelType w:val="multilevel"/>
    <w:tmpl w:val="1752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E78BE"/>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E68BA"/>
    <w:multiLevelType w:val="multilevel"/>
    <w:tmpl w:val="E4B2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C47F5"/>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967D0"/>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3F05F2"/>
    <w:multiLevelType w:val="multilevel"/>
    <w:tmpl w:val="9CEA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10B2D"/>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A96FD4"/>
    <w:multiLevelType w:val="multilevel"/>
    <w:tmpl w:val="B5EC9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C31D51"/>
    <w:multiLevelType w:val="multilevel"/>
    <w:tmpl w:val="BC545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729187">
    <w:abstractNumId w:val="3"/>
  </w:num>
  <w:num w:numId="2" w16cid:durableId="212499767">
    <w:abstractNumId w:val="10"/>
  </w:num>
  <w:num w:numId="3" w16cid:durableId="154801811">
    <w:abstractNumId w:val="0"/>
  </w:num>
  <w:num w:numId="4" w16cid:durableId="1655573016">
    <w:abstractNumId w:val="7"/>
  </w:num>
  <w:num w:numId="5" w16cid:durableId="1350133583">
    <w:abstractNumId w:val="6"/>
  </w:num>
  <w:num w:numId="6" w16cid:durableId="101072978">
    <w:abstractNumId w:val="4"/>
  </w:num>
  <w:num w:numId="7" w16cid:durableId="1896893029">
    <w:abstractNumId w:val="13"/>
  </w:num>
  <w:num w:numId="8" w16cid:durableId="677735812">
    <w:abstractNumId w:val="1"/>
  </w:num>
  <w:num w:numId="9" w16cid:durableId="1578246018">
    <w:abstractNumId w:val="2"/>
  </w:num>
  <w:num w:numId="10" w16cid:durableId="1408846527">
    <w:abstractNumId w:val="9"/>
  </w:num>
  <w:num w:numId="11" w16cid:durableId="955722606">
    <w:abstractNumId w:val="8"/>
  </w:num>
  <w:num w:numId="12" w16cid:durableId="287972822">
    <w:abstractNumId w:val="5"/>
  </w:num>
  <w:num w:numId="13" w16cid:durableId="1970817867">
    <w:abstractNumId w:val="12"/>
  </w:num>
  <w:num w:numId="14" w16cid:durableId="2493945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71"/>
    <w:rsid w:val="00030571"/>
    <w:rsid w:val="0007304C"/>
    <w:rsid w:val="000F0F3F"/>
    <w:rsid w:val="00203CC6"/>
    <w:rsid w:val="002F5B65"/>
    <w:rsid w:val="00303AF9"/>
    <w:rsid w:val="00305534"/>
    <w:rsid w:val="003A5CE7"/>
    <w:rsid w:val="003D08C5"/>
    <w:rsid w:val="005F0CE4"/>
    <w:rsid w:val="00824CDD"/>
    <w:rsid w:val="008D4105"/>
    <w:rsid w:val="008E36F6"/>
    <w:rsid w:val="00924370"/>
    <w:rsid w:val="00952D20"/>
    <w:rsid w:val="00A338EB"/>
    <w:rsid w:val="00B23404"/>
    <w:rsid w:val="00BB1212"/>
    <w:rsid w:val="00C34D04"/>
    <w:rsid w:val="00FD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3D67F"/>
  <w15:chartTrackingRefBased/>
  <w15:docId w15:val="{B28350E3-E2C2-4987-ADAB-519CBF31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8C5"/>
  </w:style>
  <w:style w:type="paragraph" w:styleId="Footer">
    <w:name w:val="footer"/>
    <w:basedOn w:val="Normal"/>
    <w:link w:val="FooterChar"/>
    <w:uiPriority w:val="99"/>
    <w:unhideWhenUsed/>
    <w:rsid w:val="003D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8C5"/>
  </w:style>
  <w:style w:type="character" w:styleId="PlaceholderText">
    <w:name w:val="Placeholder Text"/>
    <w:basedOn w:val="DefaultParagraphFont"/>
    <w:uiPriority w:val="99"/>
    <w:semiHidden/>
    <w:rsid w:val="00BB1212"/>
    <w:rPr>
      <w:color w:val="808080"/>
    </w:rPr>
  </w:style>
  <w:style w:type="paragraph" w:styleId="ListParagraph">
    <w:name w:val="List Paragraph"/>
    <w:basedOn w:val="Normal"/>
    <w:uiPriority w:val="34"/>
    <w:qFormat/>
    <w:rsid w:val="000F0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560025">
      <w:bodyDiv w:val="1"/>
      <w:marLeft w:val="0"/>
      <w:marRight w:val="0"/>
      <w:marTop w:val="0"/>
      <w:marBottom w:val="0"/>
      <w:divBdr>
        <w:top w:val="none" w:sz="0" w:space="0" w:color="auto"/>
        <w:left w:val="none" w:sz="0" w:space="0" w:color="auto"/>
        <w:bottom w:val="none" w:sz="0" w:space="0" w:color="auto"/>
        <w:right w:val="none" w:sz="0" w:space="0" w:color="auto"/>
      </w:divBdr>
    </w:div>
    <w:div w:id="790365448">
      <w:bodyDiv w:val="1"/>
      <w:marLeft w:val="0"/>
      <w:marRight w:val="0"/>
      <w:marTop w:val="0"/>
      <w:marBottom w:val="0"/>
      <w:divBdr>
        <w:top w:val="none" w:sz="0" w:space="0" w:color="auto"/>
        <w:left w:val="none" w:sz="0" w:space="0" w:color="auto"/>
        <w:bottom w:val="none" w:sz="0" w:space="0" w:color="auto"/>
        <w:right w:val="none" w:sz="0" w:space="0" w:color="auto"/>
      </w:divBdr>
    </w:div>
    <w:div w:id="815757572">
      <w:bodyDiv w:val="1"/>
      <w:marLeft w:val="0"/>
      <w:marRight w:val="0"/>
      <w:marTop w:val="0"/>
      <w:marBottom w:val="0"/>
      <w:divBdr>
        <w:top w:val="none" w:sz="0" w:space="0" w:color="auto"/>
        <w:left w:val="none" w:sz="0" w:space="0" w:color="auto"/>
        <w:bottom w:val="none" w:sz="0" w:space="0" w:color="auto"/>
        <w:right w:val="none" w:sz="0" w:space="0" w:color="auto"/>
      </w:divBdr>
    </w:div>
    <w:div w:id="1078283312">
      <w:bodyDiv w:val="1"/>
      <w:marLeft w:val="0"/>
      <w:marRight w:val="0"/>
      <w:marTop w:val="0"/>
      <w:marBottom w:val="0"/>
      <w:divBdr>
        <w:top w:val="none" w:sz="0" w:space="0" w:color="auto"/>
        <w:left w:val="none" w:sz="0" w:space="0" w:color="auto"/>
        <w:bottom w:val="none" w:sz="0" w:space="0" w:color="auto"/>
        <w:right w:val="none" w:sz="0" w:space="0" w:color="auto"/>
      </w:divBdr>
    </w:div>
    <w:div w:id="1098909523">
      <w:bodyDiv w:val="1"/>
      <w:marLeft w:val="0"/>
      <w:marRight w:val="0"/>
      <w:marTop w:val="0"/>
      <w:marBottom w:val="0"/>
      <w:divBdr>
        <w:top w:val="none" w:sz="0" w:space="0" w:color="auto"/>
        <w:left w:val="none" w:sz="0" w:space="0" w:color="auto"/>
        <w:bottom w:val="none" w:sz="0" w:space="0" w:color="auto"/>
        <w:right w:val="none" w:sz="0" w:space="0" w:color="auto"/>
      </w:divBdr>
    </w:div>
    <w:div w:id="1645769145">
      <w:bodyDiv w:val="1"/>
      <w:marLeft w:val="0"/>
      <w:marRight w:val="0"/>
      <w:marTop w:val="0"/>
      <w:marBottom w:val="0"/>
      <w:divBdr>
        <w:top w:val="none" w:sz="0" w:space="0" w:color="auto"/>
        <w:left w:val="none" w:sz="0" w:space="0" w:color="auto"/>
        <w:bottom w:val="none" w:sz="0" w:space="0" w:color="auto"/>
        <w:right w:val="none" w:sz="0" w:space="0" w:color="auto"/>
      </w:divBdr>
    </w:div>
    <w:div w:id="18829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dwarabandam\Downloads\Devi's%20Knowledge\Disease%20Surveillance%20Report%20Resources\Schoolsurv_2023-24.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[Schoolsurv_2023-24.xlsx]Test!PivotTable2</c:name>
    <c:fmtId val="-1"/>
  </c:pivotSource>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Total No. of Reporting Schools, Wed of Each Week, Sep 2023-May 2024, ESU-9, South Heartland District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0"/>
          <c:showCatName val="0"/>
          <c:showSerName val="0"/>
          <c:showPercent val="0"/>
          <c:showBubbleSize val="0"/>
          <c:extLst>
            <c:ext xmlns:c15="http://schemas.microsoft.com/office/drawing/2012/chart" uri="{CE6537A1-D6FC-4f65-9D91-7224C49458BB}"/>
          </c:extLst>
        </c:dLbl>
      </c:pivotFmt>
      <c:pivotFmt>
        <c:idx val="11"/>
        <c:dLbl>
          <c:idx val="0"/>
          <c:showLegendKey val="0"/>
          <c:showVal val="0"/>
          <c:showCatName val="0"/>
          <c:showSerName val="0"/>
          <c:showPercent val="0"/>
          <c:showBubbleSize val="0"/>
          <c:extLst>
            <c:ext xmlns:c15="http://schemas.microsoft.com/office/drawing/2012/chart" uri="{CE6537A1-D6FC-4f65-9D91-7224C49458BB}"/>
          </c:extLst>
        </c:dLbl>
      </c:pivotFmt>
      <c:pivotFmt>
        <c:idx val="12"/>
        <c:dLbl>
          <c:idx val="0"/>
          <c:showLegendKey val="0"/>
          <c:showVal val="0"/>
          <c:showCatName val="0"/>
          <c:showSerName val="0"/>
          <c:showPercent val="0"/>
          <c:showBubbleSize val="0"/>
          <c:extLst>
            <c:ext xmlns:c15="http://schemas.microsoft.com/office/drawing/2012/chart" uri="{CE6537A1-D6FC-4f65-9D91-7224C49458BB}"/>
          </c:extLst>
        </c:dLbl>
      </c:pivotFmt>
      <c:pivotFmt>
        <c:idx val="13"/>
        <c:dLbl>
          <c:idx val="0"/>
          <c:showLegendKey val="0"/>
          <c:showVal val="0"/>
          <c:showCatName val="0"/>
          <c:showSerName val="0"/>
          <c:showPercent val="0"/>
          <c:showBubbleSize val="0"/>
          <c:extLst>
            <c:ext xmlns:c15="http://schemas.microsoft.com/office/drawing/2012/chart" uri="{CE6537A1-D6FC-4f65-9D91-7224C49458BB}"/>
          </c:extLst>
        </c:dLbl>
      </c:pivotFmt>
      <c:pivotFmt>
        <c:idx val="14"/>
        <c:dLbl>
          <c:idx val="0"/>
          <c:showLegendKey val="0"/>
          <c:showVal val="0"/>
          <c:showCatName val="0"/>
          <c:showSerName val="0"/>
          <c:showPercent val="0"/>
          <c:showBubbleSize val="0"/>
          <c:extLst>
            <c:ext xmlns:c15="http://schemas.microsoft.com/office/drawing/2012/chart" uri="{CE6537A1-D6FC-4f65-9D91-7224C49458BB}"/>
          </c:extLst>
        </c:dLbl>
      </c:pivotFmt>
      <c:pivotFmt>
        <c:idx val="15"/>
        <c:dLbl>
          <c:idx val="0"/>
          <c:showLegendKey val="0"/>
          <c:showVal val="0"/>
          <c:showCatName val="0"/>
          <c:showSerName val="0"/>
          <c:showPercent val="0"/>
          <c:showBubbleSize val="0"/>
          <c:extLst>
            <c:ext xmlns:c15="http://schemas.microsoft.com/office/drawing/2012/chart" uri="{CE6537A1-D6FC-4f65-9D91-7224C49458BB}"/>
          </c:extLst>
        </c:dLbl>
      </c:pivotFmt>
      <c:pivotFmt>
        <c:idx val="16"/>
        <c:dLbl>
          <c:idx val="0"/>
          <c:showLegendKey val="0"/>
          <c:showVal val="0"/>
          <c:showCatName val="0"/>
          <c:showSerName val="0"/>
          <c:showPercent val="0"/>
          <c:showBubbleSize val="0"/>
          <c:extLst>
            <c:ext xmlns:c15="http://schemas.microsoft.com/office/drawing/2012/chart" uri="{CE6537A1-D6FC-4f65-9D91-7224C49458BB}"/>
          </c:extLst>
        </c:dLbl>
      </c:pivotFmt>
      <c:pivotFmt>
        <c:idx val="17"/>
        <c:dLbl>
          <c:idx val="0"/>
          <c:showLegendKey val="0"/>
          <c:showVal val="0"/>
          <c:showCatName val="0"/>
          <c:showSerName val="0"/>
          <c:showPercent val="0"/>
          <c:showBubbleSize val="0"/>
          <c:extLst>
            <c:ext xmlns:c15="http://schemas.microsoft.com/office/drawing/2012/chart" uri="{CE6537A1-D6FC-4f65-9D91-7224C49458BB}"/>
          </c:extLst>
        </c:dLbl>
      </c:pivotFmt>
      <c:pivotFmt>
        <c:idx val="18"/>
        <c:dLbl>
          <c:idx val="0"/>
          <c:showLegendKey val="0"/>
          <c:showVal val="0"/>
          <c:showCatName val="0"/>
          <c:showSerName val="0"/>
          <c:showPercent val="0"/>
          <c:showBubbleSize val="0"/>
          <c:extLst>
            <c:ext xmlns:c15="http://schemas.microsoft.com/office/drawing/2012/chart" uri="{CE6537A1-D6FC-4f65-9D91-7224C49458BB}"/>
          </c:extLst>
        </c:dLbl>
      </c:pivotFmt>
      <c:pivotFmt>
        <c:idx val="19"/>
        <c:dLbl>
          <c:idx val="0"/>
          <c:showLegendKey val="0"/>
          <c:showVal val="0"/>
          <c:showCatName val="0"/>
          <c:showSerName val="0"/>
          <c:showPercent val="0"/>
          <c:showBubbleSize val="0"/>
          <c:extLst>
            <c:ext xmlns:c15="http://schemas.microsoft.com/office/drawing/2012/chart" uri="{CE6537A1-D6FC-4f65-9D91-7224C49458BB}"/>
          </c:extLst>
        </c:dLbl>
      </c:pivotFmt>
      <c:pivotFmt>
        <c:idx val="20"/>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Test!$B$3</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Test!$A$4:$A$40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Test!$B$4:$B$40</c:f>
              <c:numCache>
                <c:formatCode>General</c:formatCode>
                <c:ptCount val="36"/>
                <c:pt idx="0">
                  <c:v>20</c:v>
                </c:pt>
                <c:pt idx="1">
                  <c:v>21</c:v>
                </c:pt>
                <c:pt idx="2">
                  <c:v>20</c:v>
                </c:pt>
                <c:pt idx="3">
                  <c:v>22</c:v>
                </c:pt>
                <c:pt idx="4">
                  <c:v>21</c:v>
                </c:pt>
                <c:pt idx="5">
                  <c:v>22</c:v>
                </c:pt>
                <c:pt idx="6">
                  <c:v>21</c:v>
                </c:pt>
                <c:pt idx="7">
                  <c:v>21</c:v>
                </c:pt>
                <c:pt idx="8">
                  <c:v>21</c:v>
                </c:pt>
                <c:pt idx="9">
                  <c:v>20</c:v>
                </c:pt>
                <c:pt idx="10">
                  <c:v>22</c:v>
                </c:pt>
                <c:pt idx="11">
                  <c:v>21</c:v>
                </c:pt>
                <c:pt idx="12">
                  <c:v>21</c:v>
                </c:pt>
                <c:pt idx="13">
                  <c:v>20</c:v>
                </c:pt>
                <c:pt idx="14">
                  <c:v>10</c:v>
                </c:pt>
                <c:pt idx="15">
                  <c:v>14</c:v>
                </c:pt>
                <c:pt idx="16">
                  <c:v>20</c:v>
                </c:pt>
                <c:pt idx="17">
                  <c:v>19</c:v>
                </c:pt>
                <c:pt idx="18">
                  <c:v>22</c:v>
                </c:pt>
                <c:pt idx="19">
                  <c:v>21</c:v>
                </c:pt>
                <c:pt idx="20">
                  <c:v>21</c:v>
                </c:pt>
                <c:pt idx="21">
                  <c:v>19</c:v>
                </c:pt>
                <c:pt idx="22">
                  <c:v>19</c:v>
                </c:pt>
                <c:pt idx="23">
                  <c:v>19</c:v>
                </c:pt>
                <c:pt idx="24">
                  <c:v>20</c:v>
                </c:pt>
                <c:pt idx="25">
                  <c:v>18</c:v>
                </c:pt>
                <c:pt idx="26">
                  <c:v>21</c:v>
                </c:pt>
                <c:pt idx="27">
                  <c:v>21</c:v>
                </c:pt>
                <c:pt idx="28">
                  <c:v>21</c:v>
                </c:pt>
                <c:pt idx="29">
                  <c:v>21</c:v>
                </c:pt>
                <c:pt idx="30">
                  <c:v>20</c:v>
                </c:pt>
                <c:pt idx="31">
                  <c:v>20</c:v>
                </c:pt>
                <c:pt idx="32">
                  <c:v>22</c:v>
                </c:pt>
                <c:pt idx="33">
                  <c:v>20</c:v>
                </c:pt>
                <c:pt idx="34">
                  <c:v>21</c:v>
                </c:pt>
                <c:pt idx="35">
                  <c:v>13</c:v>
                </c:pt>
              </c:numCache>
            </c:numRef>
          </c:val>
          <c:extLst>
            <c:ext xmlns:c16="http://schemas.microsoft.com/office/drawing/2014/chart" uri="{C3380CC4-5D6E-409C-BE32-E72D297353CC}">
              <c16:uniqueId val="{00000000-CA0E-433A-A059-6CC91A44C01A}"/>
            </c:ext>
          </c:extLst>
        </c:ser>
        <c:dLbls>
          <c:showLegendKey val="0"/>
          <c:showVal val="0"/>
          <c:showCatName val="0"/>
          <c:showSerName val="0"/>
          <c:showPercent val="0"/>
          <c:showBubbleSize val="0"/>
        </c:dLbls>
        <c:gapWidth val="150"/>
        <c:overlap val="100"/>
        <c:axId val="686412575"/>
        <c:axId val="686430335"/>
      </c:barChart>
      <c:catAx>
        <c:axId val="68641257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Absent due to Illness-Total!PivotTable2</c:name>
    <c:fmtId val="-1"/>
  </c:pivotSource>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a:t>Total</a:t>
            </a:r>
            <a:r>
              <a:rPr lang="en-US" baseline="0"/>
              <a:t> No. of </a:t>
            </a:r>
            <a:r>
              <a:rPr lang="en-US"/>
              <a:t>Students/Staff Absent</a:t>
            </a:r>
            <a:r>
              <a:rPr lang="en-US" baseline="0"/>
              <a:t> due to any illness, Wed of each Week, Sep 2023-May 2024, South Heartland District</a:t>
            </a:r>
            <a:endParaRPr lang="en-US"/>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Absent due to Illness-Total'!$B$3</c:f>
              <c:strCache>
                <c:ptCount val="1"/>
                <c:pt idx="0">
                  <c:v>Sum of Number of in-school students absent due to illness</c:v>
                </c:pt>
              </c:strCache>
            </c:strRef>
          </c:tx>
          <c:spPr>
            <a:noFill/>
            <a:ln w="25400" cap="flat" cmpd="sng" algn="ctr">
              <a:solidFill>
                <a:schemeClr val="accent1"/>
              </a:solidFill>
              <a:miter lim="800000"/>
            </a:ln>
            <a:effectLst/>
          </c:spPr>
          <c:invertIfNegative val="0"/>
          <c:trendline>
            <c:spPr>
              <a:ln w="19050" cap="rnd">
                <a:solidFill>
                  <a:schemeClr val="accent1"/>
                </a:solidFill>
              </a:ln>
              <a:effectLst/>
            </c:spPr>
            <c:trendlineType val="movingAvg"/>
            <c:period val="2"/>
            <c:dispRSqr val="0"/>
            <c:dispEq val="0"/>
          </c:trendline>
          <c:cat>
            <c:strRef>
              <c:f>'No. Absent due to Illness-Total'!$A$4:$A$40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Absent due to Illness-Total'!$B$4:$B$40</c:f>
              <c:numCache>
                <c:formatCode>General</c:formatCode>
                <c:ptCount val="36"/>
                <c:pt idx="0">
                  <c:v>109</c:v>
                </c:pt>
                <c:pt idx="1">
                  <c:v>100</c:v>
                </c:pt>
                <c:pt idx="2">
                  <c:v>97</c:v>
                </c:pt>
                <c:pt idx="3">
                  <c:v>102</c:v>
                </c:pt>
                <c:pt idx="4">
                  <c:v>100</c:v>
                </c:pt>
                <c:pt idx="5">
                  <c:v>117</c:v>
                </c:pt>
                <c:pt idx="6">
                  <c:v>139</c:v>
                </c:pt>
                <c:pt idx="7">
                  <c:v>115</c:v>
                </c:pt>
                <c:pt idx="8">
                  <c:v>130</c:v>
                </c:pt>
                <c:pt idx="9">
                  <c:v>105</c:v>
                </c:pt>
                <c:pt idx="10">
                  <c:v>143</c:v>
                </c:pt>
                <c:pt idx="11">
                  <c:v>148</c:v>
                </c:pt>
                <c:pt idx="12">
                  <c:v>147</c:v>
                </c:pt>
                <c:pt idx="13">
                  <c:v>141</c:v>
                </c:pt>
                <c:pt idx="14">
                  <c:v>51</c:v>
                </c:pt>
                <c:pt idx="15">
                  <c:v>14</c:v>
                </c:pt>
                <c:pt idx="16">
                  <c:v>69</c:v>
                </c:pt>
                <c:pt idx="17">
                  <c:v>94</c:v>
                </c:pt>
                <c:pt idx="18">
                  <c:v>151</c:v>
                </c:pt>
                <c:pt idx="19">
                  <c:v>237</c:v>
                </c:pt>
                <c:pt idx="20">
                  <c:v>219</c:v>
                </c:pt>
                <c:pt idx="21">
                  <c:v>116</c:v>
                </c:pt>
                <c:pt idx="22">
                  <c:v>199</c:v>
                </c:pt>
                <c:pt idx="23">
                  <c:v>181</c:v>
                </c:pt>
                <c:pt idx="24">
                  <c:v>133</c:v>
                </c:pt>
                <c:pt idx="25">
                  <c:v>75</c:v>
                </c:pt>
                <c:pt idx="26">
                  <c:v>131</c:v>
                </c:pt>
                <c:pt idx="27">
                  <c:v>102</c:v>
                </c:pt>
                <c:pt idx="28">
                  <c:v>122</c:v>
                </c:pt>
                <c:pt idx="29">
                  <c:v>97</c:v>
                </c:pt>
                <c:pt idx="30">
                  <c:v>86</c:v>
                </c:pt>
                <c:pt idx="31">
                  <c:v>92</c:v>
                </c:pt>
                <c:pt idx="32">
                  <c:v>91</c:v>
                </c:pt>
                <c:pt idx="33">
                  <c:v>57</c:v>
                </c:pt>
                <c:pt idx="34">
                  <c:v>52</c:v>
                </c:pt>
                <c:pt idx="35">
                  <c:v>2</c:v>
                </c:pt>
              </c:numCache>
            </c:numRef>
          </c:val>
          <c:extLst>
            <c:ext xmlns:c16="http://schemas.microsoft.com/office/drawing/2014/chart" uri="{C3380CC4-5D6E-409C-BE32-E72D297353CC}">
              <c16:uniqueId val="{00000001-6281-45F5-9D76-228123EBF662}"/>
            </c:ext>
          </c:extLst>
        </c:ser>
        <c:ser>
          <c:idx val="1"/>
          <c:order val="1"/>
          <c:tx>
            <c:strRef>
              <c:f>'No. Absent due to Illness-Total'!$C$3</c:f>
              <c:strCache>
                <c:ptCount val="1"/>
                <c:pt idx="0">
                  <c:v>Sum of Number of staff absent due to illness</c:v>
                </c:pt>
              </c:strCache>
            </c:strRef>
          </c:tx>
          <c:spPr>
            <a:noFill/>
            <a:ln w="25400" cap="flat" cmpd="sng" algn="ctr">
              <a:solidFill>
                <a:schemeClr val="accent2"/>
              </a:solidFill>
              <a:miter lim="800000"/>
            </a:ln>
            <a:effectLst/>
          </c:spPr>
          <c:invertIfNegative val="0"/>
          <c:trendline>
            <c:spPr>
              <a:ln w="19050" cap="rnd">
                <a:solidFill>
                  <a:schemeClr val="accent2"/>
                </a:solidFill>
              </a:ln>
              <a:effectLst/>
            </c:spPr>
            <c:trendlineType val="movingAvg"/>
            <c:period val="2"/>
            <c:dispRSqr val="0"/>
            <c:dispEq val="0"/>
          </c:trendline>
          <c:cat>
            <c:strRef>
              <c:f>'No. Absent due to Illness-Total'!$A$4:$A$40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Absent due to Illness-Total'!$C$4:$C$40</c:f>
              <c:numCache>
                <c:formatCode>General</c:formatCode>
                <c:ptCount val="36"/>
                <c:pt idx="0">
                  <c:v>6</c:v>
                </c:pt>
                <c:pt idx="1">
                  <c:v>7</c:v>
                </c:pt>
                <c:pt idx="2">
                  <c:v>6</c:v>
                </c:pt>
                <c:pt idx="3">
                  <c:v>12</c:v>
                </c:pt>
                <c:pt idx="4">
                  <c:v>7</c:v>
                </c:pt>
                <c:pt idx="5">
                  <c:v>5</c:v>
                </c:pt>
                <c:pt idx="6">
                  <c:v>8</c:v>
                </c:pt>
                <c:pt idx="7">
                  <c:v>11</c:v>
                </c:pt>
                <c:pt idx="8">
                  <c:v>6</c:v>
                </c:pt>
                <c:pt idx="9">
                  <c:v>9</c:v>
                </c:pt>
                <c:pt idx="10">
                  <c:v>9</c:v>
                </c:pt>
                <c:pt idx="11">
                  <c:v>14</c:v>
                </c:pt>
                <c:pt idx="12">
                  <c:v>8</c:v>
                </c:pt>
                <c:pt idx="13">
                  <c:v>8</c:v>
                </c:pt>
                <c:pt idx="14">
                  <c:v>3</c:v>
                </c:pt>
                <c:pt idx="15">
                  <c:v>0</c:v>
                </c:pt>
                <c:pt idx="16">
                  <c:v>10</c:v>
                </c:pt>
                <c:pt idx="17">
                  <c:v>3</c:v>
                </c:pt>
                <c:pt idx="18">
                  <c:v>12</c:v>
                </c:pt>
                <c:pt idx="19">
                  <c:v>13</c:v>
                </c:pt>
                <c:pt idx="20">
                  <c:v>13</c:v>
                </c:pt>
                <c:pt idx="21">
                  <c:v>5</c:v>
                </c:pt>
                <c:pt idx="22">
                  <c:v>8</c:v>
                </c:pt>
                <c:pt idx="23">
                  <c:v>4</c:v>
                </c:pt>
                <c:pt idx="24">
                  <c:v>8</c:v>
                </c:pt>
                <c:pt idx="25">
                  <c:v>1</c:v>
                </c:pt>
                <c:pt idx="26">
                  <c:v>12</c:v>
                </c:pt>
                <c:pt idx="27">
                  <c:v>8</c:v>
                </c:pt>
                <c:pt idx="28">
                  <c:v>12</c:v>
                </c:pt>
                <c:pt idx="29">
                  <c:v>15</c:v>
                </c:pt>
                <c:pt idx="30">
                  <c:v>9</c:v>
                </c:pt>
                <c:pt idx="31">
                  <c:v>10</c:v>
                </c:pt>
                <c:pt idx="32">
                  <c:v>10</c:v>
                </c:pt>
                <c:pt idx="33">
                  <c:v>4</c:v>
                </c:pt>
                <c:pt idx="34">
                  <c:v>2</c:v>
                </c:pt>
                <c:pt idx="35">
                  <c:v>0</c:v>
                </c:pt>
              </c:numCache>
            </c:numRef>
          </c:val>
          <c:extLst>
            <c:ext xmlns:c16="http://schemas.microsoft.com/office/drawing/2014/chart" uri="{C3380CC4-5D6E-409C-BE32-E72D297353CC}">
              <c16:uniqueId val="{00000003-6281-45F5-9D76-228123EBF662}"/>
            </c:ext>
          </c:extLst>
        </c:ser>
        <c:dLbls>
          <c:showLegendKey val="0"/>
          <c:showVal val="0"/>
          <c:showCatName val="0"/>
          <c:showSerName val="0"/>
          <c:showPercent val="0"/>
          <c:showBubbleSize val="0"/>
        </c:dLbls>
        <c:gapWidth val="164"/>
        <c:overlap val="-35"/>
        <c:axId val="686412575"/>
        <c:axId val="686430335"/>
      </c:barChart>
      <c:catAx>
        <c:axId val="68641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scaling>
        <c:delete val="0"/>
        <c:axPos val="l"/>
        <c:majorGridlines>
          <c:spPr>
            <a:ln w="9525">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Stu Absent, Illness-Des!PivotTable2</c:name>
    <c:fmtId val="-1"/>
  </c:pivotSource>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a:t>Average</a:t>
            </a:r>
            <a:r>
              <a:rPr lang="en-US" baseline="0"/>
              <a:t> No. of </a:t>
            </a:r>
            <a:r>
              <a:rPr lang="en-US"/>
              <a:t>Students Absent</a:t>
            </a:r>
            <a:r>
              <a:rPr lang="en-US" baseline="0"/>
              <a:t> due to any illness, Wed of each week, Sep 2023-May 2024, South Heartland District</a:t>
            </a:r>
            <a:endParaRPr lang="en-US"/>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Stu Absent, Illness-Des'!$B$3</c:f>
              <c:strCache>
                <c:ptCount val="1"/>
                <c:pt idx="0">
                  <c:v>Min of Number of in-school students absent due to illness</c:v>
                </c:pt>
              </c:strCache>
            </c:strRef>
          </c:tx>
          <c:spPr>
            <a:noFill/>
            <a:ln w="25400" cap="flat" cmpd="sng" algn="ctr">
              <a:solidFill>
                <a:schemeClr val="accent1"/>
              </a:solidFill>
              <a:miter lim="800000"/>
            </a:ln>
            <a:effectLst/>
          </c:spPr>
          <c:invertIfNegative val="0"/>
          <c:trendline>
            <c:spPr>
              <a:ln w="19050" cap="rnd">
                <a:solidFill>
                  <a:schemeClr val="accent1"/>
                </a:solidFill>
              </a:ln>
              <a:effectLst/>
            </c:spPr>
            <c:trendlineType val="movingAvg"/>
            <c:period val="2"/>
            <c:dispRSqr val="0"/>
            <c:dispEq val="0"/>
          </c:trendline>
          <c:cat>
            <c:strRef>
              <c:f>'No. Stu Absent, Illness-Des'!$A$4:$A$40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 Absent, Illness-Des'!$B$4:$B$40</c:f>
              <c:numCache>
                <c:formatCode>General</c:formatCode>
                <c:ptCount val="36"/>
                <c:pt idx="0">
                  <c:v>0</c:v>
                </c:pt>
                <c:pt idx="1">
                  <c:v>1</c:v>
                </c:pt>
                <c:pt idx="2">
                  <c:v>0</c:v>
                </c:pt>
                <c:pt idx="3">
                  <c:v>0</c:v>
                </c:pt>
                <c:pt idx="4">
                  <c:v>0</c:v>
                </c:pt>
                <c:pt idx="5">
                  <c:v>0</c:v>
                </c:pt>
                <c:pt idx="6">
                  <c:v>1</c:v>
                </c:pt>
                <c:pt idx="7">
                  <c:v>0</c:v>
                </c:pt>
                <c:pt idx="8">
                  <c:v>2</c:v>
                </c:pt>
                <c:pt idx="9">
                  <c:v>0</c:v>
                </c:pt>
                <c:pt idx="10">
                  <c:v>0</c:v>
                </c:pt>
                <c:pt idx="11">
                  <c:v>2</c:v>
                </c:pt>
                <c:pt idx="12">
                  <c:v>1</c:v>
                </c:pt>
                <c:pt idx="13">
                  <c:v>0</c:v>
                </c:pt>
                <c:pt idx="14">
                  <c:v>1</c:v>
                </c:pt>
                <c:pt idx="15">
                  <c:v>0</c:v>
                </c:pt>
                <c:pt idx="16">
                  <c:v>0</c:v>
                </c:pt>
                <c:pt idx="17">
                  <c:v>0</c:v>
                </c:pt>
                <c:pt idx="18">
                  <c:v>0</c:v>
                </c:pt>
                <c:pt idx="19">
                  <c:v>1</c:v>
                </c:pt>
                <c:pt idx="20">
                  <c:v>1</c:v>
                </c:pt>
                <c:pt idx="21">
                  <c:v>0</c:v>
                </c:pt>
                <c:pt idx="22">
                  <c:v>1</c:v>
                </c:pt>
                <c:pt idx="23">
                  <c:v>3</c:v>
                </c:pt>
                <c:pt idx="24">
                  <c:v>0</c:v>
                </c:pt>
                <c:pt idx="25">
                  <c:v>0</c:v>
                </c:pt>
                <c:pt idx="26">
                  <c:v>2</c:v>
                </c:pt>
                <c:pt idx="27">
                  <c:v>1</c:v>
                </c:pt>
                <c:pt idx="28">
                  <c:v>1</c:v>
                </c:pt>
                <c:pt idx="29">
                  <c:v>0</c:v>
                </c:pt>
                <c:pt idx="30">
                  <c:v>1</c:v>
                </c:pt>
                <c:pt idx="31">
                  <c:v>0</c:v>
                </c:pt>
                <c:pt idx="32">
                  <c:v>0</c:v>
                </c:pt>
                <c:pt idx="33">
                  <c:v>0</c:v>
                </c:pt>
                <c:pt idx="34">
                  <c:v>0</c:v>
                </c:pt>
                <c:pt idx="35">
                  <c:v>0</c:v>
                </c:pt>
              </c:numCache>
            </c:numRef>
          </c:val>
          <c:extLst>
            <c:ext xmlns:c16="http://schemas.microsoft.com/office/drawing/2014/chart" uri="{C3380CC4-5D6E-409C-BE32-E72D297353CC}">
              <c16:uniqueId val="{00000001-FC0D-4C64-A097-84C061BFD4DA}"/>
            </c:ext>
          </c:extLst>
        </c:ser>
        <c:ser>
          <c:idx val="1"/>
          <c:order val="1"/>
          <c:tx>
            <c:strRef>
              <c:f>'No. Stu Absent, Illness-Des'!$C$3</c:f>
              <c:strCache>
                <c:ptCount val="1"/>
                <c:pt idx="0">
                  <c:v>Average of Number of in-school students absent due to illness</c:v>
                </c:pt>
              </c:strCache>
            </c:strRef>
          </c:tx>
          <c:spPr>
            <a:noFill/>
            <a:ln w="25400" cap="flat" cmpd="sng" algn="ctr">
              <a:solidFill>
                <a:schemeClr val="accent2"/>
              </a:solidFill>
              <a:miter lim="800000"/>
            </a:ln>
            <a:effectLst/>
          </c:spPr>
          <c:invertIfNegative val="0"/>
          <c:trendline>
            <c:spPr>
              <a:ln w="19050" cap="rnd">
                <a:solidFill>
                  <a:schemeClr val="accent2"/>
                </a:solidFill>
              </a:ln>
              <a:effectLst/>
            </c:spPr>
            <c:trendlineType val="movingAvg"/>
            <c:period val="2"/>
            <c:dispRSqr val="0"/>
            <c:dispEq val="0"/>
          </c:trendline>
          <c:cat>
            <c:strRef>
              <c:f>'No. Stu Absent, Illness-Des'!$A$4:$A$40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 Absent, Illness-Des'!$C$4:$C$40</c:f>
              <c:numCache>
                <c:formatCode>General</c:formatCode>
                <c:ptCount val="36"/>
                <c:pt idx="0">
                  <c:v>5.45</c:v>
                </c:pt>
                <c:pt idx="1">
                  <c:v>4.5454545454545459</c:v>
                </c:pt>
                <c:pt idx="2">
                  <c:v>4.8499999999999996</c:v>
                </c:pt>
                <c:pt idx="3">
                  <c:v>4.6363636363636367</c:v>
                </c:pt>
                <c:pt idx="4">
                  <c:v>4.5454545454545459</c:v>
                </c:pt>
                <c:pt idx="5">
                  <c:v>5.3181818181818183</c:v>
                </c:pt>
                <c:pt idx="6">
                  <c:v>6.6190476190476186</c:v>
                </c:pt>
                <c:pt idx="7">
                  <c:v>5.4761904761904763</c:v>
                </c:pt>
                <c:pt idx="8">
                  <c:v>7.2222222222222223</c:v>
                </c:pt>
                <c:pt idx="9">
                  <c:v>5.25</c:v>
                </c:pt>
                <c:pt idx="10">
                  <c:v>6.5</c:v>
                </c:pt>
                <c:pt idx="11">
                  <c:v>7.0476190476190474</c:v>
                </c:pt>
                <c:pt idx="12">
                  <c:v>7</c:v>
                </c:pt>
                <c:pt idx="13">
                  <c:v>7.05</c:v>
                </c:pt>
                <c:pt idx="14">
                  <c:v>6.375</c:v>
                </c:pt>
                <c:pt idx="15">
                  <c:v>2.3333333333333335</c:v>
                </c:pt>
                <c:pt idx="16">
                  <c:v>3.8333333333333335</c:v>
                </c:pt>
                <c:pt idx="17">
                  <c:v>4.9473684210526319</c:v>
                </c:pt>
                <c:pt idx="18">
                  <c:v>6.8636363636363633</c:v>
                </c:pt>
                <c:pt idx="19">
                  <c:v>11.285714285714286</c:v>
                </c:pt>
                <c:pt idx="20">
                  <c:v>10.428571428571429</c:v>
                </c:pt>
                <c:pt idx="21">
                  <c:v>6.4444444444444446</c:v>
                </c:pt>
                <c:pt idx="22">
                  <c:v>10.473684210526315</c:v>
                </c:pt>
                <c:pt idx="23">
                  <c:v>9.526315789473685</c:v>
                </c:pt>
                <c:pt idx="24">
                  <c:v>7.3888888888888893</c:v>
                </c:pt>
                <c:pt idx="25">
                  <c:v>5.7692307692307692</c:v>
                </c:pt>
                <c:pt idx="26">
                  <c:v>6.2380952380952381</c:v>
                </c:pt>
                <c:pt idx="27">
                  <c:v>4.8571428571428568</c:v>
                </c:pt>
                <c:pt idx="28">
                  <c:v>5.8095238095238093</c:v>
                </c:pt>
                <c:pt idx="29">
                  <c:v>4.6190476190476186</c:v>
                </c:pt>
                <c:pt idx="30">
                  <c:v>4.3</c:v>
                </c:pt>
                <c:pt idx="31">
                  <c:v>4.5999999999999996</c:v>
                </c:pt>
                <c:pt idx="32">
                  <c:v>4.1363636363636367</c:v>
                </c:pt>
                <c:pt idx="33">
                  <c:v>2.85</c:v>
                </c:pt>
                <c:pt idx="34">
                  <c:v>2.736842105263158</c:v>
                </c:pt>
                <c:pt idx="35">
                  <c:v>1</c:v>
                </c:pt>
              </c:numCache>
            </c:numRef>
          </c:val>
          <c:extLst>
            <c:ext xmlns:c16="http://schemas.microsoft.com/office/drawing/2014/chart" uri="{C3380CC4-5D6E-409C-BE32-E72D297353CC}">
              <c16:uniqueId val="{00000003-FC0D-4C64-A097-84C061BFD4DA}"/>
            </c:ext>
          </c:extLst>
        </c:ser>
        <c:ser>
          <c:idx val="2"/>
          <c:order val="2"/>
          <c:tx>
            <c:strRef>
              <c:f>'No. Stu Absent, Illness-Des'!$D$3</c:f>
              <c:strCache>
                <c:ptCount val="1"/>
                <c:pt idx="0">
                  <c:v>Max of Number of in-school students absent due to illness</c:v>
                </c:pt>
              </c:strCache>
            </c:strRef>
          </c:tx>
          <c:spPr>
            <a:noFill/>
            <a:ln w="25400" cap="flat" cmpd="sng" algn="ctr">
              <a:solidFill>
                <a:schemeClr val="accent3"/>
              </a:solidFill>
              <a:miter lim="800000"/>
            </a:ln>
            <a:effectLst/>
          </c:spPr>
          <c:invertIfNegative val="0"/>
          <c:trendline>
            <c:spPr>
              <a:ln w="19050" cap="rnd">
                <a:solidFill>
                  <a:schemeClr val="accent3"/>
                </a:solidFill>
              </a:ln>
              <a:effectLst/>
            </c:spPr>
            <c:trendlineType val="movingAvg"/>
            <c:period val="2"/>
            <c:dispRSqr val="0"/>
            <c:dispEq val="0"/>
          </c:trendline>
          <c:cat>
            <c:strRef>
              <c:f>'No. Stu Absent, Illness-Des'!$A$4:$A$40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 Absent, Illness-Des'!$D$4:$D$40</c:f>
              <c:numCache>
                <c:formatCode>General</c:formatCode>
                <c:ptCount val="36"/>
                <c:pt idx="0">
                  <c:v>20</c:v>
                </c:pt>
                <c:pt idx="1">
                  <c:v>20</c:v>
                </c:pt>
                <c:pt idx="2">
                  <c:v>13</c:v>
                </c:pt>
                <c:pt idx="3">
                  <c:v>14</c:v>
                </c:pt>
                <c:pt idx="4">
                  <c:v>14</c:v>
                </c:pt>
                <c:pt idx="5">
                  <c:v>16</c:v>
                </c:pt>
                <c:pt idx="6">
                  <c:v>21</c:v>
                </c:pt>
                <c:pt idx="7">
                  <c:v>17</c:v>
                </c:pt>
                <c:pt idx="8">
                  <c:v>16</c:v>
                </c:pt>
                <c:pt idx="9">
                  <c:v>15</c:v>
                </c:pt>
                <c:pt idx="10">
                  <c:v>18</c:v>
                </c:pt>
                <c:pt idx="11">
                  <c:v>20</c:v>
                </c:pt>
                <c:pt idx="12">
                  <c:v>15</c:v>
                </c:pt>
                <c:pt idx="13">
                  <c:v>17</c:v>
                </c:pt>
                <c:pt idx="14">
                  <c:v>13</c:v>
                </c:pt>
                <c:pt idx="15">
                  <c:v>6</c:v>
                </c:pt>
                <c:pt idx="16">
                  <c:v>9</c:v>
                </c:pt>
                <c:pt idx="17">
                  <c:v>19</c:v>
                </c:pt>
                <c:pt idx="18">
                  <c:v>18</c:v>
                </c:pt>
                <c:pt idx="19">
                  <c:v>40</c:v>
                </c:pt>
                <c:pt idx="20">
                  <c:v>30</c:v>
                </c:pt>
                <c:pt idx="21">
                  <c:v>29</c:v>
                </c:pt>
                <c:pt idx="22">
                  <c:v>26</c:v>
                </c:pt>
                <c:pt idx="23">
                  <c:v>28</c:v>
                </c:pt>
                <c:pt idx="24">
                  <c:v>23</c:v>
                </c:pt>
                <c:pt idx="25">
                  <c:v>14</c:v>
                </c:pt>
                <c:pt idx="26">
                  <c:v>24</c:v>
                </c:pt>
                <c:pt idx="27">
                  <c:v>11</c:v>
                </c:pt>
                <c:pt idx="28">
                  <c:v>21</c:v>
                </c:pt>
                <c:pt idx="29">
                  <c:v>13</c:v>
                </c:pt>
                <c:pt idx="30">
                  <c:v>12</c:v>
                </c:pt>
                <c:pt idx="31">
                  <c:v>15</c:v>
                </c:pt>
                <c:pt idx="32">
                  <c:v>13</c:v>
                </c:pt>
                <c:pt idx="33">
                  <c:v>7</c:v>
                </c:pt>
                <c:pt idx="34">
                  <c:v>12</c:v>
                </c:pt>
                <c:pt idx="35">
                  <c:v>2</c:v>
                </c:pt>
              </c:numCache>
            </c:numRef>
          </c:val>
          <c:extLst>
            <c:ext xmlns:c16="http://schemas.microsoft.com/office/drawing/2014/chart" uri="{C3380CC4-5D6E-409C-BE32-E72D297353CC}">
              <c16:uniqueId val="{00000005-FC0D-4C64-A097-84C061BFD4DA}"/>
            </c:ext>
          </c:extLst>
        </c:ser>
        <c:dLbls>
          <c:showLegendKey val="0"/>
          <c:showVal val="0"/>
          <c:showCatName val="0"/>
          <c:showSerName val="0"/>
          <c:showPercent val="0"/>
          <c:showBubbleSize val="0"/>
        </c:dLbls>
        <c:gapWidth val="164"/>
        <c:overlap val="-35"/>
        <c:axId val="686412575"/>
        <c:axId val="686430335"/>
      </c:barChart>
      <c:catAx>
        <c:axId val="68641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scaling>
        <c:delete val="0"/>
        <c:axPos val="l"/>
        <c:majorGridlines>
          <c:spPr>
            <a:ln w="9525">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Staff Absent, Illness-Des!PivotTable2</c:name>
    <c:fmtId val="-1"/>
  </c:pivotSource>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US"/>
              <a:t>Average</a:t>
            </a:r>
            <a:r>
              <a:rPr lang="en-US" baseline="0"/>
              <a:t> No.</a:t>
            </a:r>
            <a:r>
              <a:rPr lang="en-US"/>
              <a:t> Staff Absent</a:t>
            </a:r>
            <a:r>
              <a:rPr lang="en-US" baseline="0"/>
              <a:t> Due to any Illness, Sep 2023-May 2024, </a:t>
            </a:r>
            <a:r>
              <a:rPr lang="en-US" sz="1800" b="0" i="0" u="none" strike="noStrike" kern="1200" cap="none" spc="50" baseline="0">
                <a:solidFill>
                  <a:sysClr val="windowText" lastClr="000000">
                    <a:lumMod val="65000"/>
                    <a:lumOff val="35000"/>
                  </a:sysClr>
                </a:solidFill>
              </a:rPr>
              <a:t>Wed of each week, S</a:t>
            </a:r>
            <a:r>
              <a:rPr lang="en-US" baseline="0"/>
              <a:t>outh Heartland District</a:t>
            </a:r>
            <a:endParaRPr lang="en-US"/>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
        <c:spPr>
          <a:noFill/>
          <a:ln w="25400" cap="flat" cmpd="sng" algn="ctr">
            <a:solidFill>
              <a:schemeClr val="accent1"/>
            </a:solidFill>
            <a:miter lim="800000"/>
          </a:ln>
          <a:effectLst/>
        </c:spPr>
        <c:marker>
          <c:spPr>
            <a:noFill/>
            <a:ln w="19050" cap="rnd">
              <a:solidFill>
                <a:schemeClr val="accent1"/>
              </a:solidFill>
              <a:round/>
            </a:ln>
            <a:effectLst/>
          </c:spPr>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Staff Absent, Illness-Des'!$B$3</c:f>
              <c:strCache>
                <c:ptCount val="1"/>
                <c:pt idx="0">
                  <c:v>Min of Number of staff absent due to illness</c:v>
                </c:pt>
              </c:strCache>
            </c:strRef>
          </c:tx>
          <c:spPr>
            <a:noFill/>
            <a:ln w="25400" cap="flat" cmpd="sng" algn="ctr">
              <a:solidFill>
                <a:schemeClr val="accent1"/>
              </a:solidFill>
              <a:miter lim="800000"/>
            </a:ln>
            <a:effectLst/>
          </c:spPr>
          <c:invertIfNegative val="0"/>
          <c:cat>
            <c:strRef>
              <c:f>'No. Staff Absent, Illness-Des'!$A$4:$A$40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Staff Absent, Illness-Des'!$B$4:$B$40</c:f>
              <c:numCache>
                <c:formatCode>General</c:formatCode>
                <c:ptCount val="3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numCache>
            </c:numRef>
          </c:val>
          <c:extLst>
            <c:ext xmlns:c16="http://schemas.microsoft.com/office/drawing/2014/chart" uri="{C3380CC4-5D6E-409C-BE32-E72D297353CC}">
              <c16:uniqueId val="{00000000-0C1E-4FEB-8B7E-3DF38FE1EBC9}"/>
            </c:ext>
          </c:extLst>
        </c:ser>
        <c:ser>
          <c:idx val="1"/>
          <c:order val="1"/>
          <c:tx>
            <c:strRef>
              <c:f>'No. Staff Absent, Illness-Des'!$C$3</c:f>
              <c:strCache>
                <c:ptCount val="1"/>
                <c:pt idx="0">
                  <c:v>Average of Number of staff absent due to illness</c:v>
                </c:pt>
              </c:strCache>
            </c:strRef>
          </c:tx>
          <c:spPr>
            <a:noFill/>
            <a:ln w="25400" cap="flat" cmpd="sng" algn="ctr">
              <a:solidFill>
                <a:schemeClr val="accent2"/>
              </a:solidFill>
              <a:miter lim="800000"/>
            </a:ln>
            <a:effectLst/>
          </c:spPr>
          <c:invertIfNegative val="0"/>
          <c:trendline>
            <c:spPr>
              <a:ln w="19050" cap="rnd">
                <a:solidFill>
                  <a:schemeClr val="accent2"/>
                </a:solidFill>
              </a:ln>
              <a:effectLst/>
            </c:spPr>
            <c:trendlineType val="movingAvg"/>
            <c:period val="2"/>
            <c:dispRSqr val="0"/>
            <c:dispEq val="0"/>
          </c:trendline>
          <c:cat>
            <c:strRef>
              <c:f>'No. Staff Absent, Illness-Des'!$A$4:$A$40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Staff Absent, Illness-Des'!$C$4:$C$40</c:f>
              <c:numCache>
                <c:formatCode>General</c:formatCode>
                <c:ptCount val="36"/>
                <c:pt idx="0">
                  <c:v>0.31578947368421051</c:v>
                </c:pt>
                <c:pt idx="1">
                  <c:v>0.35</c:v>
                </c:pt>
                <c:pt idx="2">
                  <c:v>0.33333333333333331</c:v>
                </c:pt>
                <c:pt idx="3">
                  <c:v>0.66666666666666663</c:v>
                </c:pt>
                <c:pt idx="4">
                  <c:v>0.36842105263157893</c:v>
                </c:pt>
                <c:pt idx="5">
                  <c:v>0.26315789473684209</c:v>
                </c:pt>
                <c:pt idx="6">
                  <c:v>0.4</c:v>
                </c:pt>
                <c:pt idx="7">
                  <c:v>0.52380952380952384</c:v>
                </c:pt>
                <c:pt idx="8">
                  <c:v>0.33333333333333331</c:v>
                </c:pt>
                <c:pt idx="9">
                  <c:v>0.52941176470588236</c:v>
                </c:pt>
                <c:pt idx="10">
                  <c:v>0.45</c:v>
                </c:pt>
                <c:pt idx="11">
                  <c:v>0.66666666666666663</c:v>
                </c:pt>
                <c:pt idx="12">
                  <c:v>0.44444444444444442</c:v>
                </c:pt>
                <c:pt idx="13">
                  <c:v>0.44444444444444442</c:v>
                </c:pt>
                <c:pt idx="14">
                  <c:v>0.5</c:v>
                </c:pt>
                <c:pt idx="15">
                  <c:v>0</c:v>
                </c:pt>
                <c:pt idx="16">
                  <c:v>0.66666666666666663</c:v>
                </c:pt>
                <c:pt idx="17">
                  <c:v>0.1875</c:v>
                </c:pt>
                <c:pt idx="18">
                  <c:v>0.5714285714285714</c:v>
                </c:pt>
                <c:pt idx="19">
                  <c:v>0.72222222222222221</c:v>
                </c:pt>
                <c:pt idx="20">
                  <c:v>0.8125</c:v>
                </c:pt>
                <c:pt idx="21">
                  <c:v>0.3125</c:v>
                </c:pt>
                <c:pt idx="22">
                  <c:v>0.5</c:v>
                </c:pt>
                <c:pt idx="23">
                  <c:v>0.2857142857142857</c:v>
                </c:pt>
                <c:pt idx="24">
                  <c:v>0.47058823529411764</c:v>
                </c:pt>
                <c:pt idx="25">
                  <c:v>9.0909090909090912E-2</c:v>
                </c:pt>
                <c:pt idx="26">
                  <c:v>0.66666666666666663</c:v>
                </c:pt>
                <c:pt idx="27">
                  <c:v>0.44444444444444442</c:v>
                </c:pt>
                <c:pt idx="28">
                  <c:v>0.66666666666666663</c:v>
                </c:pt>
                <c:pt idx="29">
                  <c:v>0.83333333333333337</c:v>
                </c:pt>
                <c:pt idx="30">
                  <c:v>0.52941176470588236</c:v>
                </c:pt>
                <c:pt idx="31">
                  <c:v>0.58823529411764708</c:v>
                </c:pt>
                <c:pt idx="32">
                  <c:v>0.52631578947368418</c:v>
                </c:pt>
                <c:pt idx="33">
                  <c:v>0.25</c:v>
                </c:pt>
                <c:pt idx="34">
                  <c:v>0.13333333333333333</c:v>
                </c:pt>
                <c:pt idx="35">
                  <c:v>0</c:v>
                </c:pt>
              </c:numCache>
            </c:numRef>
          </c:val>
          <c:extLst>
            <c:ext xmlns:c16="http://schemas.microsoft.com/office/drawing/2014/chart" uri="{C3380CC4-5D6E-409C-BE32-E72D297353CC}">
              <c16:uniqueId val="{00000002-0C1E-4FEB-8B7E-3DF38FE1EBC9}"/>
            </c:ext>
          </c:extLst>
        </c:ser>
        <c:ser>
          <c:idx val="2"/>
          <c:order val="2"/>
          <c:tx>
            <c:strRef>
              <c:f>'No. Staff Absent, Illness-Des'!$D$3</c:f>
              <c:strCache>
                <c:ptCount val="1"/>
                <c:pt idx="0">
                  <c:v>Max of Number of staff absent due to illness2</c:v>
                </c:pt>
              </c:strCache>
            </c:strRef>
          </c:tx>
          <c:spPr>
            <a:noFill/>
            <a:ln w="25400" cap="flat" cmpd="sng" algn="ctr">
              <a:solidFill>
                <a:schemeClr val="accent3"/>
              </a:solidFill>
              <a:miter lim="800000"/>
            </a:ln>
            <a:effectLst/>
          </c:spPr>
          <c:invertIfNegative val="0"/>
          <c:trendline>
            <c:spPr>
              <a:ln w="19050" cap="rnd">
                <a:solidFill>
                  <a:schemeClr val="accent3"/>
                </a:solidFill>
              </a:ln>
              <a:effectLst/>
            </c:spPr>
            <c:trendlineType val="movingAvg"/>
            <c:period val="2"/>
            <c:dispRSqr val="0"/>
            <c:dispEq val="0"/>
          </c:trendline>
          <c:cat>
            <c:strRef>
              <c:f>'No. Staff Absent, Illness-Des'!$A$4:$A$40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Staff Absent, Illness-Des'!$D$4:$D$40</c:f>
              <c:numCache>
                <c:formatCode>General</c:formatCode>
                <c:ptCount val="36"/>
                <c:pt idx="0">
                  <c:v>2</c:v>
                </c:pt>
                <c:pt idx="1">
                  <c:v>1</c:v>
                </c:pt>
                <c:pt idx="2">
                  <c:v>2</c:v>
                </c:pt>
                <c:pt idx="3">
                  <c:v>4</c:v>
                </c:pt>
                <c:pt idx="4">
                  <c:v>2</c:v>
                </c:pt>
                <c:pt idx="5">
                  <c:v>1</c:v>
                </c:pt>
                <c:pt idx="6">
                  <c:v>4</c:v>
                </c:pt>
                <c:pt idx="7">
                  <c:v>5</c:v>
                </c:pt>
                <c:pt idx="8">
                  <c:v>1</c:v>
                </c:pt>
                <c:pt idx="9">
                  <c:v>3</c:v>
                </c:pt>
                <c:pt idx="10">
                  <c:v>2</c:v>
                </c:pt>
                <c:pt idx="11">
                  <c:v>4</c:v>
                </c:pt>
                <c:pt idx="12">
                  <c:v>3</c:v>
                </c:pt>
                <c:pt idx="13">
                  <c:v>2</c:v>
                </c:pt>
                <c:pt idx="14">
                  <c:v>2</c:v>
                </c:pt>
                <c:pt idx="15">
                  <c:v>0</c:v>
                </c:pt>
                <c:pt idx="16">
                  <c:v>3</c:v>
                </c:pt>
                <c:pt idx="17">
                  <c:v>1</c:v>
                </c:pt>
                <c:pt idx="18">
                  <c:v>7</c:v>
                </c:pt>
                <c:pt idx="19">
                  <c:v>6</c:v>
                </c:pt>
                <c:pt idx="20">
                  <c:v>3</c:v>
                </c:pt>
                <c:pt idx="21">
                  <c:v>2</c:v>
                </c:pt>
                <c:pt idx="22">
                  <c:v>2</c:v>
                </c:pt>
                <c:pt idx="23">
                  <c:v>1</c:v>
                </c:pt>
                <c:pt idx="24">
                  <c:v>4</c:v>
                </c:pt>
                <c:pt idx="25">
                  <c:v>1</c:v>
                </c:pt>
                <c:pt idx="26">
                  <c:v>2</c:v>
                </c:pt>
                <c:pt idx="27">
                  <c:v>4</c:v>
                </c:pt>
                <c:pt idx="28">
                  <c:v>4</c:v>
                </c:pt>
                <c:pt idx="29">
                  <c:v>6</c:v>
                </c:pt>
                <c:pt idx="30">
                  <c:v>7</c:v>
                </c:pt>
                <c:pt idx="31">
                  <c:v>6</c:v>
                </c:pt>
                <c:pt idx="32">
                  <c:v>6</c:v>
                </c:pt>
                <c:pt idx="33">
                  <c:v>3</c:v>
                </c:pt>
                <c:pt idx="34">
                  <c:v>1</c:v>
                </c:pt>
                <c:pt idx="35">
                  <c:v>0</c:v>
                </c:pt>
              </c:numCache>
            </c:numRef>
          </c:val>
          <c:extLst>
            <c:ext xmlns:c16="http://schemas.microsoft.com/office/drawing/2014/chart" uri="{C3380CC4-5D6E-409C-BE32-E72D297353CC}">
              <c16:uniqueId val="{00000004-0C1E-4FEB-8B7E-3DF38FE1EBC9}"/>
            </c:ext>
          </c:extLst>
        </c:ser>
        <c:dLbls>
          <c:showLegendKey val="0"/>
          <c:showVal val="0"/>
          <c:showCatName val="0"/>
          <c:showSerName val="0"/>
          <c:showPercent val="0"/>
          <c:showBubbleSize val="0"/>
        </c:dLbls>
        <c:gapWidth val="164"/>
        <c:overlap val="-35"/>
        <c:axId val="686412575"/>
        <c:axId val="686430335"/>
      </c:barChart>
      <c:catAx>
        <c:axId val="68641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scaling>
        <c:delete val="0"/>
        <c:axPos val="l"/>
        <c:majorGridlines>
          <c:spPr>
            <a:ln w="9525">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StuAbsent, Causes-Avg!PivotTable2</c:name>
    <c:fmtId val="-1"/>
  </c:pivotSource>
  <c:chart>
    <c:title>
      <c:tx>
        <c:rich>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r>
              <a:rPr lang="en-US" b="1"/>
              <a:t>Average No. of Students Absent due to Known Causes, Wed of each week, Sep 2023-May 2024, South Heartland District</a:t>
            </a:r>
          </a:p>
        </c:rich>
      </c:tx>
      <c:overlay val="0"/>
      <c:spPr>
        <a:noFill/>
        <a:ln>
          <a:noFill/>
        </a:ln>
        <a:effectLst/>
      </c:spPr>
      <c:txPr>
        <a:bodyPr rot="0" spcFirstLastPara="1" vertOverflow="ellipsis" vert="horz" wrap="square" anchor="ctr" anchorCtr="1"/>
        <a:lstStyle/>
        <a:p>
          <a:pPr>
            <a:defRPr sz="16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spPr>
          <a:noFill/>
          <a:ln w="25400" cap="flat" cmpd="sng" algn="ctr">
            <a:solidFill>
              <a:schemeClr val="accent1"/>
            </a:solidFill>
            <a:miter lim="800000"/>
          </a:ln>
          <a:effectLst/>
        </c:spPr>
        <c:marker>
          <c:symbol val="circle"/>
          <c:size val="6"/>
          <c:spPr>
            <a:noFill/>
            <a:ln w="19050" cap="rnd">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circle"/>
          <c:size val="6"/>
          <c:spPr>
            <a:noFill/>
            <a:ln w="19050" cap="rnd">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circle"/>
          <c:size val="6"/>
          <c:spPr>
            <a:noFill/>
            <a:ln w="19050" cap="rnd">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circle"/>
          <c:size val="6"/>
          <c:spPr>
            <a:noFill/>
            <a:ln w="19050" cap="rnd">
              <a:solidFill>
                <a:schemeClr val="accent3"/>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StuAbsent, Causes-Avg'!$B$3</c:f>
              <c:strCache>
                <c:ptCount val="1"/>
                <c:pt idx="0">
                  <c:v>Average of Students: Number with positive flu diagnosis or test result</c:v>
                </c:pt>
              </c:strCache>
            </c:strRef>
          </c:tx>
          <c:spPr>
            <a:solidFill>
              <a:schemeClr val="accent1">
                <a:alpha val="70000"/>
              </a:schemeClr>
            </a:solidFill>
            <a:ln>
              <a:noFill/>
            </a:ln>
            <a:effectLst/>
          </c:spPr>
          <c:invertIfNegative val="0"/>
          <c:trendline>
            <c:spPr>
              <a:ln w="15875" cap="rnd">
                <a:solidFill>
                  <a:schemeClr val="accent1"/>
                </a:solidFill>
              </a:ln>
              <a:effectLst/>
            </c:spPr>
            <c:trendlineType val="movingAvg"/>
            <c:period val="2"/>
            <c:dispRSqr val="0"/>
            <c:dispEq val="0"/>
          </c:trendline>
          <c:cat>
            <c:strRef>
              <c:f>'No. StuAbsent, Causes-Avg'!$A$4:$A$40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StuAbsent, Causes-Avg'!$B$4:$B$40</c:f>
              <c:numCache>
                <c:formatCode>General</c:formatCode>
                <c:ptCount val="36"/>
                <c:pt idx="0">
                  <c:v>0.4</c:v>
                </c:pt>
                <c:pt idx="1">
                  <c:v>0.4</c:v>
                </c:pt>
                <c:pt idx="2">
                  <c:v>0</c:v>
                </c:pt>
                <c:pt idx="3">
                  <c:v>0</c:v>
                </c:pt>
                <c:pt idx="4">
                  <c:v>0</c:v>
                </c:pt>
                <c:pt idx="5">
                  <c:v>0</c:v>
                </c:pt>
                <c:pt idx="6">
                  <c:v>0</c:v>
                </c:pt>
                <c:pt idx="7">
                  <c:v>0.33333333333333331</c:v>
                </c:pt>
                <c:pt idx="8">
                  <c:v>0.5</c:v>
                </c:pt>
                <c:pt idx="9">
                  <c:v>0</c:v>
                </c:pt>
                <c:pt idx="10">
                  <c:v>0</c:v>
                </c:pt>
                <c:pt idx="11">
                  <c:v>0.33333333333333331</c:v>
                </c:pt>
                <c:pt idx="12">
                  <c:v>0.33333333333333331</c:v>
                </c:pt>
                <c:pt idx="13">
                  <c:v>0</c:v>
                </c:pt>
                <c:pt idx="16">
                  <c:v>1.3333333333333333</c:v>
                </c:pt>
                <c:pt idx="17">
                  <c:v>0.33333333333333331</c:v>
                </c:pt>
                <c:pt idx="18">
                  <c:v>0.33333333333333331</c:v>
                </c:pt>
                <c:pt idx="19">
                  <c:v>3</c:v>
                </c:pt>
                <c:pt idx="20">
                  <c:v>3.5714285714285716</c:v>
                </c:pt>
                <c:pt idx="21">
                  <c:v>1.6666666666666667</c:v>
                </c:pt>
                <c:pt idx="22">
                  <c:v>3.125</c:v>
                </c:pt>
                <c:pt idx="23">
                  <c:v>1.25</c:v>
                </c:pt>
                <c:pt idx="24">
                  <c:v>2.25</c:v>
                </c:pt>
                <c:pt idx="26">
                  <c:v>1</c:v>
                </c:pt>
                <c:pt idx="27">
                  <c:v>1</c:v>
                </c:pt>
                <c:pt idx="28">
                  <c:v>0.5</c:v>
                </c:pt>
                <c:pt idx="29">
                  <c:v>0.8</c:v>
                </c:pt>
                <c:pt idx="30">
                  <c:v>0.33333333333333331</c:v>
                </c:pt>
                <c:pt idx="31">
                  <c:v>0.33333333333333331</c:v>
                </c:pt>
                <c:pt idx="32">
                  <c:v>0</c:v>
                </c:pt>
                <c:pt idx="33">
                  <c:v>0</c:v>
                </c:pt>
                <c:pt idx="34">
                  <c:v>0</c:v>
                </c:pt>
              </c:numCache>
            </c:numRef>
          </c:val>
          <c:extLst>
            <c:ext xmlns:c16="http://schemas.microsoft.com/office/drawing/2014/chart" uri="{C3380CC4-5D6E-409C-BE32-E72D297353CC}">
              <c16:uniqueId val="{00000001-C545-4ECA-925A-0C710B11C299}"/>
            </c:ext>
          </c:extLst>
        </c:ser>
        <c:ser>
          <c:idx val="1"/>
          <c:order val="1"/>
          <c:tx>
            <c:strRef>
              <c:f>'No. StuAbsent, Causes-Avg'!$C$3</c:f>
              <c:strCache>
                <c:ptCount val="1"/>
                <c:pt idx="0">
                  <c:v>Average of Number Students with COVID symptoms</c:v>
                </c:pt>
              </c:strCache>
            </c:strRef>
          </c:tx>
          <c:spPr>
            <a:solidFill>
              <a:schemeClr val="accent2">
                <a:alpha val="70000"/>
              </a:schemeClr>
            </a:solidFill>
            <a:ln>
              <a:noFill/>
            </a:ln>
            <a:effectLst/>
          </c:spPr>
          <c:invertIfNegative val="0"/>
          <c:trendline>
            <c:spPr>
              <a:ln w="15875" cap="rnd">
                <a:solidFill>
                  <a:schemeClr val="accent2"/>
                </a:solidFill>
              </a:ln>
              <a:effectLst/>
            </c:spPr>
            <c:trendlineType val="movingAvg"/>
            <c:period val="2"/>
            <c:dispRSqr val="0"/>
            <c:dispEq val="0"/>
          </c:trendline>
          <c:cat>
            <c:strRef>
              <c:f>'No. StuAbsent, Causes-Avg'!$A$4:$A$40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StuAbsent, Causes-Avg'!$C$4:$C$40</c:f>
              <c:numCache>
                <c:formatCode>General</c:formatCode>
                <c:ptCount val="36"/>
                <c:pt idx="0">
                  <c:v>0</c:v>
                </c:pt>
                <c:pt idx="1">
                  <c:v>0.2</c:v>
                </c:pt>
                <c:pt idx="2">
                  <c:v>0.66666666666666663</c:v>
                </c:pt>
                <c:pt idx="3">
                  <c:v>0.25</c:v>
                </c:pt>
                <c:pt idx="4">
                  <c:v>0</c:v>
                </c:pt>
                <c:pt idx="5">
                  <c:v>0.25</c:v>
                </c:pt>
                <c:pt idx="6">
                  <c:v>0.66666666666666663</c:v>
                </c:pt>
                <c:pt idx="7">
                  <c:v>0.75</c:v>
                </c:pt>
                <c:pt idx="8">
                  <c:v>0</c:v>
                </c:pt>
                <c:pt idx="9">
                  <c:v>0.33333333333333331</c:v>
                </c:pt>
                <c:pt idx="10">
                  <c:v>0.8</c:v>
                </c:pt>
                <c:pt idx="11">
                  <c:v>0.5</c:v>
                </c:pt>
                <c:pt idx="12">
                  <c:v>1.2857142857142858</c:v>
                </c:pt>
                <c:pt idx="13">
                  <c:v>1</c:v>
                </c:pt>
                <c:pt idx="14">
                  <c:v>1</c:v>
                </c:pt>
                <c:pt idx="16">
                  <c:v>0.33333333333333331</c:v>
                </c:pt>
                <c:pt idx="17">
                  <c:v>0.5</c:v>
                </c:pt>
                <c:pt idx="18">
                  <c:v>1.25</c:v>
                </c:pt>
                <c:pt idx="19">
                  <c:v>0.75</c:v>
                </c:pt>
                <c:pt idx="20">
                  <c:v>1.5</c:v>
                </c:pt>
                <c:pt idx="21">
                  <c:v>1</c:v>
                </c:pt>
                <c:pt idx="22">
                  <c:v>0</c:v>
                </c:pt>
                <c:pt idx="23">
                  <c:v>0.33333333333333331</c:v>
                </c:pt>
                <c:pt idx="24">
                  <c:v>0</c:v>
                </c:pt>
                <c:pt idx="26">
                  <c:v>0</c:v>
                </c:pt>
                <c:pt idx="27">
                  <c:v>0</c:v>
                </c:pt>
                <c:pt idx="28">
                  <c:v>0</c:v>
                </c:pt>
                <c:pt idx="29">
                  <c:v>0</c:v>
                </c:pt>
                <c:pt idx="30">
                  <c:v>0</c:v>
                </c:pt>
                <c:pt idx="31">
                  <c:v>0</c:v>
                </c:pt>
                <c:pt idx="32">
                  <c:v>0</c:v>
                </c:pt>
                <c:pt idx="33">
                  <c:v>0</c:v>
                </c:pt>
                <c:pt idx="34">
                  <c:v>0</c:v>
                </c:pt>
              </c:numCache>
            </c:numRef>
          </c:val>
          <c:extLst>
            <c:ext xmlns:c16="http://schemas.microsoft.com/office/drawing/2014/chart" uri="{C3380CC4-5D6E-409C-BE32-E72D297353CC}">
              <c16:uniqueId val="{00000003-C545-4ECA-925A-0C710B11C299}"/>
            </c:ext>
          </c:extLst>
        </c:ser>
        <c:ser>
          <c:idx val="2"/>
          <c:order val="2"/>
          <c:tx>
            <c:strRef>
              <c:f>'No. StuAbsent, Causes-Avg'!$D$3</c:f>
              <c:strCache>
                <c:ptCount val="1"/>
                <c:pt idx="0">
                  <c:v>Average of Number Students with RSV</c:v>
                </c:pt>
              </c:strCache>
            </c:strRef>
          </c:tx>
          <c:spPr>
            <a:solidFill>
              <a:schemeClr val="accent3">
                <a:alpha val="70000"/>
              </a:schemeClr>
            </a:solidFill>
            <a:ln>
              <a:noFill/>
            </a:ln>
            <a:effectLst/>
          </c:spPr>
          <c:invertIfNegative val="0"/>
          <c:trendline>
            <c:spPr>
              <a:ln w="15875" cap="rnd">
                <a:solidFill>
                  <a:schemeClr val="accent3"/>
                </a:solidFill>
              </a:ln>
              <a:effectLst/>
            </c:spPr>
            <c:trendlineType val="movingAvg"/>
            <c:period val="2"/>
            <c:dispRSqr val="0"/>
            <c:dispEq val="0"/>
          </c:trendline>
          <c:cat>
            <c:strRef>
              <c:f>'No. StuAbsent, Causes-Avg'!$A$4:$A$40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StuAbsent, Causes-Avg'!$D$4:$D$40</c:f>
              <c:numCache>
                <c:formatCode>General</c:formatCode>
                <c:ptCount val="36"/>
                <c:pt idx="0">
                  <c:v>0</c:v>
                </c:pt>
                <c:pt idx="1">
                  <c:v>0</c:v>
                </c:pt>
                <c:pt idx="2">
                  <c:v>0.66666666666666663</c:v>
                </c:pt>
                <c:pt idx="3">
                  <c:v>0.5</c:v>
                </c:pt>
                <c:pt idx="4">
                  <c:v>0.25</c:v>
                </c:pt>
                <c:pt idx="5">
                  <c:v>0.5</c:v>
                </c:pt>
                <c:pt idx="6">
                  <c:v>1</c:v>
                </c:pt>
                <c:pt idx="7">
                  <c:v>0</c:v>
                </c:pt>
                <c:pt idx="8">
                  <c:v>0</c:v>
                </c:pt>
                <c:pt idx="9">
                  <c:v>0</c:v>
                </c:pt>
                <c:pt idx="10">
                  <c:v>0</c:v>
                </c:pt>
                <c:pt idx="11">
                  <c:v>0</c:v>
                </c:pt>
                <c:pt idx="12">
                  <c:v>0</c:v>
                </c:pt>
                <c:pt idx="13">
                  <c:v>0</c:v>
                </c:pt>
                <c:pt idx="16">
                  <c:v>0</c:v>
                </c:pt>
                <c:pt idx="17">
                  <c:v>0</c:v>
                </c:pt>
                <c:pt idx="18">
                  <c:v>0</c:v>
                </c:pt>
                <c:pt idx="19">
                  <c:v>0</c:v>
                </c:pt>
                <c:pt idx="20">
                  <c:v>0</c:v>
                </c:pt>
                <c:pt idx="21">
                  <c:v>0.33333333333333331</c:v>
                </c:pt>
                <c:pt idx="22">
                  <c:v>0</c:v>
                </c:pt>
                <c:pt idx="23">
                  <c:v>2.3333333333333335</c:v>
                </c:pt>
                <c:pt idx="24">
                  <c:v>0</c:v>
                </c:pt>
                <c:pt idx="26">
                  <c:v>0</c:v>
                </c:pt>
                <c:pt idx="27">
                  <c:v>0</c:v>
                </c:pt>
                <c:pt idx="28">
                  <c:v>0</c:v>
                </c:pt>
                <c:pt idx="29">
                  <c:v>0</c:v>
                </c:pt>
                <c:pt idx="30">
                  <c:v>0.33333333333333331</c:v>
                </c:pt>
                <c:pt idx="31">
                  <c:v>0</c:v>
                </c:pt>
                <c:pt idx="32">
                  <c:v>0</c:v>
                </c:pt>
                <c:pt idx="33">
                  <c:v>0</c:v>
                </c:pt>
                <c:pt idx="34">
                  <c:v>0.33333333333333331</c:v>
                </c:pt>
              </c:numCache>
            </c:numRef>
          </c:val>
          <c:extLst>
            <c:ext xmlns:c16="http://schemas.microsoft.com/office/drawing/2014/chart" uri="{C3380CC4-5D6E-409C-BE32-E72D297353CC}">
              <c16:uniqueId val="{00000005-C545-4ECA-925A-0C710B11C299}"/>
            </c:ext>
          </c:extLst>
        </c:ser>
        <c:ser>
          <c:idx val="3"/>
          <c:order val="3"/>
          <c:tx>
            <c:strRef>
              <c:f>'No. StuAbsent, Causes-Avg'!$E$3</c:f>
              <c:strCache>
                <c:ptCount val="1"/>
                <c:pt idx="0">
                  <c:v>Average of Number Students with GI symptoms</c:v>
                </c:pt>
              </c:strCache>
            </c:strRef>
          </c:tx>
          <c:spPr>
            <a:solidFill>
              <a:schemeClr val="accent4">
                <a:alpha val="70000"/>
              </a:schemeClr>
            </a:solidFill>
            <a:ln>
              <a:noFill/>
            </a:ln>
            <a:effectLst/>
          </c:spPr>
          <c:invertIfNegative val="0"/>
          <c:trendline>
            <c:spPr>
              <a:ln w="15875" cap="rnd">
                <a:solidFill>
                  <a:schemeClr val="accent4"/>
                </a:solidFill>
              </a:ln>
              <a:effectLst/>
            </c:spPr>
            <c:trendlineType val="movingAvg"/>
            <c:period val="2"/>
            <c:dispRSqr val="0"/>
            <c:dispEq val="0"/>
          </c:trendline>
          <c:cat>
            <c:strRef>
              <c:f>'No. StuAbsent, Causes-Avg'!$A$4:$A$40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StuAbsent, Causes-Avg'!$E$4:$E$40</c:f>
              <c:numCache>
                <c:formatCode>General</c:formatCode>
                <c:ptCount val="36"/>
                <c:pt idx="0">
                  <c:v>2.4444444444444446</c:v>
                </c:pt>
                <c:pt idx="1">
                  <c:v>2</c:v>
                </c:pt>
                <c:pt idx="2">
                  <c:v>2.4166666666666665</c:v>
                </c:pt>
                <c:pt idx="3">
                  <c:v>2.3333333333333335</c:v>
                </c:pt>
                <c:pt idx="4">
                  <c:v>2.5833333333333335</c:v>
                </c:pt>
                <c:pt idx="5">
                  <c:v>2.5384615384615383</c:v>
                </c:pt>
                <c:pt idx="6">
                  <c:v>2.0666666666666669</c:v>
                </c:pt>
                <c:pt idx="7">
                  <c:v>2.6666666666666665</c:v>
                </c:pt>
                <c:pt idx="8">
                  <c:v>2.9166666666666665</c:v>
                </c:pt>
                <c:pt idx="9">
                  <c:v>2.0833333333333335</c:v>
                </c:pt>
                <c:pt idx="10">
                  <c:v>3</c:v>
                </c:pt>
                <c:pt idx="11">
                  <c:v>3.6315789473684212</c:v>
                </c:pt>
                <c:pt idx="12">
                  <c:v>3.6470588235294117</c:v>
                </c:pt>
                <c:pt idx="13">
                  <c:v>3</c:v>
                </c:pt>
                <c:pt idx="14">
                  <c:v>4</c:v>
                </c:pt>
                <c:pt idx="15">
                  <c:v>2.75</c:v>
                </c:pt>
                <c:pt idx="16">
                  <c:v>2.9090909090909092</c:v>
                </c:pt>
                <c:pt idx="17">
                  <c:v>3.0833333333333335</c:v>
                </c:pt>
                <c:pt idx="18">
                  <c:v>3.375</c:v>
                </c:pt>
                <c:pt idx="19">
                  <c:v>2.6666666666666665</c:v>
                </c:pt>
                <c:pt idx="20">
                  <c:v>3.6666666666666665</c:v>
                </c:pt>
                <c:pt idx="21">
                  <c:v>2.5</c:v>
                </c:pt>
                <c:pt idx="22">
                  <c:v>3.2222222222222223</c:v>
                </c:pt>
                <c:pt idx="23">
                  <c:v>2.4545454545454546</c:v>
                </c:pt>
                <c:pt idx="24">
                  <c:v>4</c:v>
                </c:pt>
                <c:pt idx="25">
                  <c:v>4.25</c:v>
                </c:pt>
                <c:pt idx="26">
                  <c:v>2.6666666666666665</c:v>
                </c:pt>
                <c:pt idx="27">
                  <c:v>2.8125</c:v>
                </c:pt>
                <c:pt idx="28">
                  <c:v>3.3333333333333335</c:v>
                </c:pt>
                <c:pt idx="29">
                  <c:v>2.75</c:v>
                </c:pt>
                <c:pt idx="30">
                  <c:v>2.25</c:v>
                </c:pt>
                <c:pt idx="31">
                  <c:v>2.7</c:v>
                </c:pt>
                <c:pt idx="32">
                  <c:v>2.625</c:v>
                </c:pt>
                <c:pt idx="33">
                  <c:v>2.5555555555555554</c:v>
                </c:pt>
                <c:pt idx="34">
                  <c:v>2.8571428571428572</c:v>
                </c:pt>
                <c:pt idx="35">
                  <c:v>1</c:v>
                </c:pt>
              </c:numCache>
            </c:numRef>
          </c:val>
          <c:extLst>
            <c:ext xmlns:c16="http://schemas.microsoft.com/office/drawing/2014/chart" uri="{C3380CC4-5D6E-409C-BE32-E72D297353CC}">
              <c16:uniqueId val="{00000007-C545-4ECA-925A-0C710B11C299}"/>
            </c:ext>
          </c:extLst>
        </c:ser>
        <c:dLbls>
          <c:showLegendKey val="0"/>
          <c:showVal val="0"/>
          <c:showCatName val="0"/>
          <c:showSerName val="0"/>
          <c:showPercent val="0"/>
          <c:showBubbleSize val="0"/>
        </c:dLbls>
        <c:gapWidth val="80"/>
        <c:overlap val="25"/>
        <c:axId val="686412575"/>
        <c:axId val="686430335"/>
      </c:barChart>
      <c:catAx>
        <c:axId val="686412575"/>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min val="0"/>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Staff, Absent, Causes-Des!PivotTable2</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0" i="0" u="none" strike="noStrike" kern="1200" cap="none" spc="50" baseline="0">
                <a:solidFill>
                  <a:sysClr val="windowText" lastClr="000000">
                    <a:lumMod val="65000"/>
                    <a:lumOff val="35000"/>
                  </a:sysClr>
                </a:solidFill>
                <a:latin typeface="+mn-lt"/>
                <a:ea typeface="+mn-ea"/>
                <a:cs typeface="+mn-cs"/>
              </a:defRPr>
            </a:pPr>
            <a:r>
              <a:rPr lang="en-US" sz="1800" b="0" i="0" u="none" strike="noStrike" kern="1200" cap="none" spc="50" baseline="0">
                <a:solidFill>
                  <a:sysClr val="windowText" lastClr="000000">
                    <a:lumMod val="65000"/>
                    <a:lumOff val="35000"/>
                  </a:sysClr>
                </a:solidFill>
              </a:rPr>
              <a:t>Total No. of Staff Absent due to Known Causes, Wed of each week, Sep 2023-May 2024, South Heartland District</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0" i="0" u="none" strike="noStrike" kern="1200" cap="none" spc="50" baseline="0">
              <a:solidFill>
                <a:sysClr val="windowText" lastClr="000000">
                  <a:lumMod val="65000"/>
                  <a:lumOff val="35000"/>
                </a:sysClr>
              </a:solidFill>
              <a:latin typeface="+mn-lt"/>
              <a:ea typeface="+mn-ea"/>
              <a:cs typeface="+mn-cs"/>
            </a:defRPr>
          </a:pPr>
          <a:endParaRPr lang="en-US"/>
        </a:p>
      </c:tx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spPr>
          <a:noFill/>
          <a:ln w="25400" cap="flat" cmpd="sng" algn="ctr">
            <a:solidFill>
              <a:schemeClr val="accent1"/>
            </a:solidFill>
            <a:miter lim="800000"/>
          </a:ln>
          <a:effectLst/>
        </c:spPr>
        <c:marker>
          <c:symbol val="circle"/>
          <c:size val="6"/>
          <c:spPr>
            <a:noFill/>
            <a:ln w="19050" cap="rnd">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circle"/>
          <c:size val="6"/>
          <c:spPr>
            <a:noFill/>
            <a:ln w="19050" cap="rnd">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circle"/>
          <c:size val="6"/>
          <c:spPr>
            <a:noFill/>
            <a:ln w="19050" cap="rnd">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circle"/>
          <c:size val="6"/>
          <c:spPr>
            <a:noFill/>
            <a:ln w="19050" cap="rnd">
              <a:solidFill>
                <a:schemeClr val="accent3"/>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Staff, Absent, Causes-Des'!$B$3</c:f>
              <c:strCache>
                <c:ptCount val="1"/>
                <c:pt idx="0">
                  <c:v>Average of Number Staff with COVID symptoms</c:v>
                </c:pt>
              </c:strCache>
            </c:strRef>
          </c:tx>
          <c:spPr>
            <a:noFill/>
            <a:ln w="25400" cap="flat" cmpd="sng" algn="ctr">
              <a:solidFill>
                <a:schemeClr val="accent1"/>
              </a:solidFill>
              <a:miter lim="800000"/>
            </a:ln>
            <a:effectLst/>
          </c:spPr>
          <c:invertIfNegative val="0"/>
          <c:trendline>
            <c:spPr>
              <a:ln w="19050" cap="rnd">
                <a:solidFill>
                  <a:schemeClr val="accent1"/>
                </a:solidFill>
              </a:ln>
              <a:effectLst/>
            </c:spPr>
            <c:trendlineType val="movingAvg"/>
            <c:period val="2"/>
            <c:dispRSqr val="0"/>
            <c:dispEq val="0"/>
          </c:trendline>
          <c:cat>
            <c:strRef>
              <c:f>'No. Staff, Absent, Causes-Des'!$A$4:$A$38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Causes-Des'!$B$4:$B$38</c:f>
              <c:numCache>
                <c:formatCode>General</c:formatCode>
                <c:ptCount val="34"/>
                <c:pt idx="0">
                  <c:v>0.2</c:v>
                </c:pt>
                <c:pt idx="1">
                  <c:v>0</c:v>
                </c:pt>
                <c:pt idx="2">
                  <c:v>0</c:v>
                </c:pt>
                <c:pt idx="3">
                  <c:v>0</c:v>
                </c:pt>
                <c:pt idx="4">
                  <c:v>0.25</c:v>
                </c:pt>
                <c:pt idx="5">
                  <c:v>0</c:v>
                </c:pt>
                <c:pt idx="6">
                  <c:v>0</c:v>
                </c:pt>
                <c:pt idx="7">
                  <c:v>0</c:v>
                </c:pt>
                <c:pt idx="8">
                  <c:v>0</c:v>
                </c:pt>
                <c:pt idx="9">
                  <c:v>0</c:v>
                </c:pt>
                <c:pt idx="10">
                  <c:v>0.33333333333333331</c:v>
                </c:pt>
                <c:pt idx="11">
                  <c:v>0.33333333333333331</c:v>
                </c:pt>
                <c:pt idx="12">
                  <c:v>0</c:v>
                </c:pt>
                <c:pt idx="13">
                  <c:v>0.75</c:v>
                </c:pt>
                <c:pt idx="15">
                  <c:v>0.5</c:v>
                </c:pt>
                <c:pt idx="16">
                  <c:v>0</c:v>
                </c:pt>
                <c:pt idx="17">
                  <c:v>0.5</c:v>
                </c:pt>
                <c:pt idx="18">
                  <c:v>0</c:v>
                </c:pt>
                <c:pt idx="19">
                  <c:v>0.33333333333333331</c:v>
                </c:pt>
                <c:pt idx="20">
                  <c:v>0</c:v>
                </c:pt>
                <c:pt idx="21">
                  <c:v>0</c:v>
                </c:pt>
                <c:pt idx="22">
                  <c:v>0</c:v>
                </c:pt>
                <c:pt idx="23">
                  <c:v>0</c:v>
                </c:pt>
                <c:pt idx="25">
                  <c:v>0</c:v>
                </c:pt>
                <c:pt idx="26">
                  <c:v>0.33333333333333331</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1-4FA8-4B7E-BB9A-140CD37F554D}"/>
            </c:ext>
          </c:extLst>
        </c:ser>
        <c:ser>
          <c:idx val="1"/>
          <c:order val="1"/>
          <c:tx>
            <c:strRef>
              <c:f>'No. Staff, Absent, Causes-Des'!$C$3</c:f>
              <c:strCache>
                <c:ptCount val="1"/>
                <c:pt idx="0">
                  <c:v>Average of Staff: Number with flu diagnosis or positive test result</c:v>
                </c:pt>
              </c:strCache>
            </c:strRef>
          </c:tx>
          <c:spPr>
            <a:noFill/>
            <a:ln w="25400" cap="flat" cmpd="sng" algn="ctr">
              <a:solidFill>
                <a:schemeClr val="accent2"/>
              </a:solidFill>
              <a:miter lim="800000"/>
            </a:ln>
            <a:effectLst/>
          </c:spPr>
          <c:invertIfNegative val="0"/>
          <c:trendline>
            <c:spPr>
              <a:ln w="19050" cap="rnd">
                <a:solidFill>
                  <a:schemeClr val="accent2"/>
                </a:solidFill>
              </a:ln>
              <a:effectLst/>
            </c:spPr>
            <c:trendlineType val="movingAvg"/>
            <c:period val="2"/>
            <c:dispRSqr val="0"/>
            <c:dispEq val="0"/>
          </c:trendline>
          <c:cat>
            <c:strRef>
              <c:f>'No. Staff, Absent, Causes-Des'!$A$4:$A$38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Causes-Des'!$C$4:$C$38</c:f>
              <c:numCache>
                <c:formatCode>General</c:formatCode>
                <c:ptCount val="34"/>
                <c:pt idx="0">
                  <c:v>0</c:v>
                </c:pt>
                <c:pt idx="1">
                  <c:v>0.4</c:v>
                </c:pt>
                <c:pt idx="2">
                  <c:v>0</c:v>
                </c:pt>
                <c:pt idx="3">
                  <c:v>0</c:v>
                </c:pt>
                <c:pt idx="4">
                  <c:v>0</c:v>
                </c:pt>
                <c:pt idx="5">
                  <c:v>0</c:v>
                </c:pt>
                <c:pt idx="6">
                  <c:v>0</c:v>
                </c:pt>
                <c:pt idx="7">
                  <c:v>0</c:v>
                </c:pt>
                <c:pt idx="8">
                  <c:v>0</c:v>
                </c:pt>
                <c:pt idx="9">
                  <c:v>0</c:v>
                </c:pt>
                <c:pt idx="10">
                  <c:v>0.33333333333333331</c:v>
                </c:pt>
                <c:pt idx="11">
                  <c:v>0</c:v>
                </c:pt>
                <c:pt idx="12">
                  <c:v>0</c:v>
                </c:pt>
                <c:pt idx="13">
                  <c:v>0</c:v>
                </c:pt>
                <c:pt idx="14">
                  <c:v>1</c:v>
                </c:pt>
                <c:pt idx="15">
                  <c:v>0</c:v>
                </c:pt>
                <c:pt idx="16">
                  <c:v>0</c:v>
                </c:pt>
                <c:pt idx="17">
                  <c:v>0</c:v>
                </c:pt>
                <c:pt idx="18">
                  <c:v>0</c:v>
                </c:pt>
                <c:pt idx="19">
                  <c:v>0.5</c:v>
                </c:pt>
                <c:pt idx="20">
                  <c:v>0</c:v>
                </c:pt>
                <c:pt idx="21">
                  <c:v>0</c:v>
                </c:pt>
                <c:pt idx="22">
                  <c:v>0.33333333333333331</c:v>
                </c:pt>
                <c:pt idx="23">
                  <c:v>0</c:v>
                </c:pt>
                <c:pt idx="24">
                  <c:v>0.5</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3-4FA8-4B7E-BB9A-140CD37F554D}"/>
            </c:ext>
          </c:extLst>
        </c:ser>
        <c:ser>
          <c:idx val="2"/>
          <c:order val="2"/>
          <c:tx>
            <c:strRef>
              <c:f>'No. Staff, Absent, Causes-Des'!$D$3</c:f>
              <c:strCache>
                <c:ptCount val="1"/>
                <c:pt idx="0">
                  <c:v>Average of Number Staff with GI symptoms</c:v>
                </c:pt>
              </c:strCache>
            </c:strRef>
          </c:tx>
          <c:spPr>
            <a:noFill/>
            <a:ln w="25400" cap="flat" cmpd="sng" algn="ctr">
              <a:solidFill>
                <a:schemeClr val="accent3"/>
              </a:solidFill>
              <a:miter lim="800000"/>
            </a:ln>
            <a:effectLst/>
          </c:spPr>
          <c:invertIfNegative val="0"/>
          <c:trendline>
            <c:spPr>
              <a:ln w="19050" cap="rnd">
                <a:solidFill>
                  <a:schemeClr val="accent3"/>
                </a:solidFill>
              </a:ln>
              <a:effectLst/>
            </c:spPr>
            <c:trendlineType val="movingAvg"/>
            <c:period val="2"/>
            <c:dispRSqr val="0"/>
            <c:dispEq val="0"/>
          </c:trendline>
          <c:cat>
            <c:strRef>
              <c:f>'No. Staff, Absent, Causes-Des'!$A$4:$A$38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Causes-Des'!$D$4:$D$38</c:f>
              <c:numCache>
                <c:formatCode>General</c:formatCode>
                <c:ptCount val="34"/>
                <c:pt idx="0">
                  <c:v>0</c:v>
                </c:pt>
                <c:pt idx="1">
                  <c:v>0.33333333333333331</c:v>
                </c:pt>
                <c:pt idx="2">
                  <c:v>0</c:v>
                </c:pt>
                <c:pt idx="3">
                  <c:v>0.25</c:v>
                </c:pt>
                <c:pt idx="4">
                  <c:v>0.6</c:v>
                </c:pt>
                <c:pt idx="5">
                  <c:v>0</c:v>
                </c:pt>
                <c:pt idx="6">
                  <c:v>0</c:v>
                </c:pt>
                <c:pt idx="7">
                  <c:v>0.5</c:v>
                </c:pt>
                <c:pt idx="8">
                  <c:v>0</c:v>
                </c:pt>
                <c:pt idx="9">
                  <c:v>0.33333333333333331</c:v>
                </c:pt>
                <c:pt idx="10">
                  <c:v>0.5</c:v>
                </c:pt>
                <c:pt idx="11">
                  <c:v>1.3333333333333333</c:v>
                </c:pt>
                <c:pt idx="12">
                  <c:v>1</c:v>
                </c:pt>
                <c:pt idx="13">
                  <c:v>0.25</c:v>
                </c:pt>
                <c:pt idx="15">
                  <c:v>1</c:v>
                </c:pt>
                <c:pt idx="16">
                  <c:v>0</c:v>
                </c:pt>
                <c:pt idx="17">
                  <c:v>0.5</c:v>
                </c:pt>
                <c:pt idx="18">
                  <c:v>0.5</c:v>
                </c:pt>
                <c:pt idx="19">
                  <c:v>0.33333333333333331</c:v>
                </c:pt>
                <c:pt idx="20">
                  <c:v>0.5</c:v>
                </c:pt>
                <c:pt idx="21">
                  <c:v>0</c:v>
                </c:pt>
                <c:pt idx="22">
                  <c:v>0</c:v>
                </c:pt>
                <c:pt idx="23">
                  <c:v>0</c:v>
                </c:pt>
                <c:pt idx="25">
                  <c:v>1.3333333333333333</c:v>
                </c:pt>
                <c:pt idx="26">
                  <c:v>0.5</c:v>
                </c:pt>
                <c:pt idx="27">
                  <c:v>0.5</c:v>
                </c:pt>
                <c:pt idx="28">
                  <c:v>0.6</c:v>
                </c:pt>
                <c:pt idx="29">
                  <c:v>0</c:v>
                </c:pt>
                <c:pt idx="30">
                  <c:v>0.5</c:v>
                </c:pt>
                <c:pt idx="31">
                  <c:v>0.33333333333333331</c:v>
                </c:pt>
                <c:pt idx="32">
                  <c:v>0</c:v>
                </c:pt>
                <c:pt idx="33">
                  <c:v>0</c:v>
                </c:pt>
              </c:numCache>
            </c:numRef>
          </c:val>
          <c:extLst>
            <c:ext xmlns:c16="http://schemas.microsoft.com/office/drawing/2014/chart" uri="{C3380CC4-5D6E-409C-BE32-E72D297353CC}">
              <c16:uniqueId val="{00000005-4FA8-4B7E-BB9A-140CD37F554D}"/>
            </c:ext>
          </c:extLst>
        </c:ser>
        <c:ser>
          <c:idx val="3"/>
          <c:order val="3"/>
          <c:tx>
            <c:strRef>
              <c:f>'No. Staff, Absent, Causes-Des'!$E$3</c:f>
              <c:strCache>
                <c:ptCount val="1"/>
                <c:pt idx="0">
                  <c:v>Average of Number Staff with RSV</c:v>
                </c:pt>
              </c:strCache>
            </c:strRef>
          </c:tx>
          <c:spPr>
            <a:noFill/>
            <a:ln w="25400" cap="flat" cmpd="sng" algn="ctr">
              <a:solidFill>
                <a:schemeClr val="accent4"/>
              </a:solidFill>
              <a:miter lim="800000"/>
            </a:ln>
            <a:effectLst/>
          </c:spPr>
          <c:invertIfNegative val="0"/>
          <c:trendline>
            <c:spPr>
              <a:ln w="19050" cap="rnd">
                <a:solidFill>
                  <a:schemeClr val="accent4"/>
                </a:solidFill>
              </a:ln>
              <a:effectLst/>
            </c:spPr>
            <c:trendlineType val="movingAvg"/>
            <c:period val="2"/>
            <c:dispRSqr val="0"/>
            <c:dispEq val="0"/>
          </c:trendline>
          <c:cat>
            <c:strRef>
              <c:f>'No. Staff, Absent, Causes-Des'!$A$4:$A$38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Causes-Des'!$E$4:$E$38</c:f>
              <c:numCache>
                <c:formatCode>General</c:formatCode>
                <c:ptCount val="34"/>
                <c:pt idx="0">
                  <c:v>0</c:v>
                </c:pt>
                <c:pt idx="1">
                  <c:v>0</c:v>
                </c:pt>
                <c:pt idx="2">
                  <c:v>0</c:v>
                </c:pt>
                <c:pt idx="3">
                  <c:v>0</c:v>
                </c:pt>
                <c:pt idx="4">
                  <c:v>0</c:v>
                </c:pt>
                <c:pt idx="5">
                  <c:v>0</c:v>
                </c:pt>
                <c:pt idx="6">
                  <c:v>0</c:v>
                </c:pt>
                <c:pt idx="7">
                  <c:v>0</c:v>
                </c:pt>
                <c:pt idx="8">
                  <c:v>0</c:v>
                </c:pt>
                <c:pt idx="9">
                  <c:v>0</c:v>
                </c:pt>
                <c:pt idx="10">
                  <c:v>0</c:v>
                </c:pt>
                <c:pt idx="11">
                  <c:v>0</c:v>
                </c:pt>
                <c:pt idx="12">
                  <c:v>0</c:v>
                </c:pt>
                <c:pt idx="13">
                  <c:v>0</c:v>
                </c:pt>
                <c:pt idx="15">
                  <c:v>0</c:v>
                </c:pt>
                <c:pt idx="16">
                  <c:v>0</c:v>
                </c:pt>
                <c:pt idx="17">
                  <c:v>0</c:v>
                </c:pt>
                <c:pt idx="18">
                  <c:v>0</c:v>
                </c:pt>
                <c:pt idx="19">
                  <c:v>0</c:v>
                </c:pt>
                <c:pt idx="20">
                  <c:v>0</c:v>
                </c:pt>
                <c:pt idx="21">
                  <c:v>0</c:v>
                </c:pt>
                <c:pt idx="22">
                  <c:v>0</c:v>
                </c:pt>
                <c:pt idx="23">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7-4FA8-4B7E-BB9A-140CD37F554D}"/>
            </c:ext>
          </c:extLst>
        </c:ser>
        <c:dLbls>
          <c:showLegendKey val="0"/>
          <c:showVal val="0"/>
          <c:showCatName val="0"/>
          <c:showSerName val="0"/>
          <c:showPercent val="0"/>
          <c:showBubbleSize val="0"/>
        </c:dLbls>
        <c:gapWidth val="164"/>
        <c:overlap val="-35"/>
        <c:axId val="686412575"/>
        <c:axId val="686430335"/>
      </c:barChart>
      <c:catAx>
        <c:axId val="68641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Absent wth OtherReasons-Des!PivotTable2</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0" i="0" u="none" strike="noStrike" kern="1200" cap="none" spc="50" baseline="0">
                <a:solidFill>
                  <a:sysClr val="windowText" lastClr="000000">
                    <a:lumMod val="65000"/>
                    <a:lumOff val="35000"/>
                  </a:sysClr>
                </a:solidFill>
                <a:latin typeface="+mn-lt"/>
                <a:ea typeface="+mn-ea"/>
                <a:cs typeface="+mn-cs"/>
              </a:defRPr>
            </a:pPr>
            <a:r>
              <a:rPr lang="en-US" sz="1800" b="0" i="0" u="none" strike="noStrike" kern="1200" cap="none" spc="50" baseline="0">
                <a:solidFill>
                  <a:sysClr val="windowText" lastClr="000000">
                    <a:lumMod val="65000"/>
                    <a:lumOff val="35000"/>
                  </a:sysClr>
                </a:solidFill>
              </a:rPr>
              <a:t>Average No. of Students Absent due to Other Illnesses, Wed of each week, Sep 2023-May 2024, South Heartland District</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0" i="0" u="none" strike="noStrike" kern="1200" cap="none" spc="50" baseline="0">
              <a:solidFill>
                <a:sysClr val="windowText" lastClr="000000">
                  <a:lumMod val="65000"/>
                  <a:lumOff val="35000"/>
                </a:sysClr>
              </a:solidFill>
              <a:latin typeface="+mn-lt"/>
              <a:ea typeface="+mn-ea"/>
              <a:cs typeface="+mn-cs"/>
            </a:defRPr>
          </a:pPr>
          <a:endParaRPr lang="en-US"/>
        </a:p>
      </c:tx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spPr>
          <a:noFill/>
          <a:ln w="25400" cap="flat" cmpd="sng" algn="ctr">
            <a:solidFill>
              <a:schemeClr val="accent1"/>
            </a:solidFill>
            <a:miter lim="800000"/>
          </a:ln>
          <a:effectLst/>
        </c:spPr>
        <c:marker>
          <c:symbol val="circle"/>
          <c:size val="6"/>
          <c:spPr>
            <a:noFill/>
            <a:ln w="19050" cap="rnd">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circle"/>
          <c:size val="6"/>
          <c:spPr>
            <a:noFill/>
            <a:ln w="19050" cap="rnd">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circle"/>
          <c:size val="6"/>
          <c:spPr>
            <a:noFill/>
            <a:ln w="19050" cap="rnd">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circle"/>
          <c:size val="6"/>
          <c:spPr>
            <a:noFill/>
            <a:ln w="19050" cap="rnd">
              <a:solidFill>
                <a:schemeClr val="accent3"/>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Absent wth OtherReasons-Des'!$B$3</c:f>
              <c:strCache>
                <c:ptCount val="1"/>
                <c:pt idx="0">
                  <c:v>Average of Number Students absent for mental health reasons</c:v>
                </c:pt>
              </c:strCache>
            </c:strRef>
          </c:tx>
          <c:spPr>
            <a:noFill/>
            <a:ln w="25400" cap="flat" cmpd="sng" algn="ctr">
              <a:solidFill>
                <a:schemeClr val="accent1"/>
              </a:solidFill>
              <a:miter lim="800000"/>
            </a:ln>
            <a:effectLst/>
          </c:spPr>
          <c:invertIfNegative val="0"/>
          <c:trendline>
            <c:spPr>
              <a:ln w="19050" cap="rnd">
                <a:solidFill>
                  <a:schemeClr val="accent1"/>
                </a:solidFill>
              </a:ln>
              <a:effectLst/>
            </c:spPr>
            <c:trendlineType val="movingAvg"/>
            <c:period val="2"/>
            <c:dispRSqr val="0"/>
            <c:dispEq val="0"/>
          </c:trendline>
          <c:cat>
            <c:strRef>
              <c:f>'No. Absent wth OtherReasons-Des'!$A$4:$A$40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Absent wth OtherReasons-Des'!$B$4:$B$40</c:f>
              <c:numCache>
                <c:formatCode>General</c:formatCode>
                <c:ptCount val="36"/>
                <c:pt idx="0">
                  <c:v>0.25</c:v>
                </c:pt>
                <c:pt idx="1">
                  <c:v>0.25</c:v>
                </c:pt>
                <c:pt idx="2">
                  <c:v>0.5</c:v>
                </c:pt>
                <c:pt idx="3">
                  <c:v>1</c:v>
                </c:pt>
                <c:pt idx="4">
                  <c:v>1</c:v>
                </c:pt>
                <c:pt idx="5">
                  <c:v>0.5</c:v>
                </c:pt>
                <c:pt idx="6">
                  <c:v>0.66666666666666663</c:v>
                </c:pt>
                <c:pt idx="7">
                  <c:v>0.5</c:v>
                </c:pt>
                <c:pt idx="8">
                  <c:v>1</c:v>
                </c:pt>
                <c:pt idx="9">
                  <c:v>0.66666666666666663</c:v>
                </c:pt>
                <c:pt idx="10">
                  <c:v>1</c:v>
                </c:pt>
                <c:pt idx="11">
                  <c:v>0.5</c:v>
                </c:pt>
                <c:pt idx="12">
                  <c:v>0.66666666666666663</c:v>
                </c:pt>
                <c:pt idx="13">
                  <c:v>0.33333333333333331</c:v>
                </c:pt>
                <c:pt idx="18">
                  <c:v>1</c:v>
                </c:pt>
                <c:pt idx="19">
                  <c:v>0.25</c:v>
                </c:pt>
                <c:pt idx="20">
                  <c:v>0</c:v>
                </c:pt>
                <c:pt idx="21">
                  <c:v>0</c:v>
                </c:pt>
                <c:pt idx="22">
                  <c:v>0</c:v>
                </c:pt>
                <c:pt idx="23">
                  <c:v>0.5</c:v>
                </c:pt>
                <c:pt idx="24">
                  <c:v>1</c:v>
                </c:pt>
                <c:pt idx="26">
                  <c:v>0</c:v>
                </c:pt>
                <c:pt idx="27">
                  <c:v>0</c:v>
                </c:pt>
                <c:pt idx="29">
                  <c:v>1</c:v>
                </c:pt>
                <c:pt idx="30">
                  <c:v>1</c:v>
                </c:pt>
                <c:pt idx="31">
                  <c:v>0.66666666666666663</c:v>
                </c:pt>
                <c:pt idx="32">
                  <c:v>0.5</c:v>
                </c:pt>
                <c:pt idx="33">
                  <c:v>0</c:v>
                </c:pt>
              </c:numCache>
            </c:numRef>
          </c:val>
          <c:extLst>
            <c:ext xmlns:c16="http://schemas.microsoft.com/office/drawing/2014/chart" uri="{C3380CC4-5D6E-409C-BE32-E72D297353CC}">
              <c16:uniqueId val="{00000001-C9C3-44CB-A351-499FD53AD957}"/>
            </c:ext>
          </c:extLst>
        </c:ser>
        <c:ser>
          <c:idx val="1"/>
          <c:order val="1"/>
          <c:tx>
            <c:strRef>
              <c:f>'No. Absent wth OtherReasons-Des'!$C$3</c:f>
              <c:strCache>
                <c:ptCount val="1"/>
                <c:pt idx="0">
                  <c:v>Average of Number Students with Other Respiratory Illness</c:v>
                </c:pt>
              </c:strCache>
            </c:strRef>
          </c:tx>
          <c:spPr>
            <a:noFill/>
            <a:ln w="25400" cap="flat" cmpd="sng" algn="ctr">
              <a:solidFill>
                <a:schemeClr val="accent2"/>
              </a:solidFill>
              <a:miter lim="800000"/>
            </a:ln>
            <a:effectLst/>
          </c:spPr>
          <c:invertIfNegative val="0"/>
          <c:trendline>
            <c:spPr>
              <a:ln w="19050" cap="rnd">
                <a:solidFill>
                  <a:schemeClr val="accent2"/>
                </a:solidFill>
              </a:ln>
              <a:effectLst/>
            </c:spPr>
            <c:trendlineType val="movingAvg"/>
            <c:period val="2"/>
            <c:dispRSqr val="0"/>
            <c:dispEq val="0"/>
          </c:trendline>
          <c:cat>
            <c:strRef>
              <c:f>'No. Absent wth OtherReasons-Des'!$A$4:$A$40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Absent wth OtherReasons-Des'!$C$4:$C$40</c:f>
              <c:numCache>
                <c:formatCode>General</c:formatCode>
                <c:ptCount val="36"/>
                <c:pt idx="0">
                  <c:v>3.0909090909090908</c:v>
                </c:pt>
                <c:pt idx="1">
                  <c:v>2.625</c:v>
                </c:pt>
                <c:pt idx="2">
                  <c:v>2.7142857142857144</c:v>
                </c:pt>
                <c:pt idx="3">
                  <c:v>2.7272727272727271</c:v>
                </c:pt>
                <c:pt idx="4">
                  <c:v>2.5384615384615383</c:v>
                </c:pt>
                <c:pt idx="5">
                  <c:v>2.3333333333333335</c:v>
                </c:pt>
                <c:pt idx="6">
                  <c:v>3.8333333333333335</c:v>
                </c:pt>
                <c:pt idx="7">
                  <c:v>3.5384615384615383</c:v>
                </c:pt>
                <c:pt idx="8">
                  <c:v>3.4615384615384617</c:v>
                </c:pt>
                <c:pt idx="9">
                  <c:v>3.0666666666666669</c:v>
                </c:pt>
                <c:pt idx="10">
                  <c:v>3.875</c:v>
                </c:pt>
                <c:pt idx="11">
                  <c:v>3.4375</c:v>
                </c:pt>
                <c:pt idx="12">
                  <c:v>2.5</c:v>
                </c:pt>
                <c:pt idx="13">
                  <c:v>3</c:v>
                </c:pt>
                <c:pt idx="14">
                  <c:v>5</c:v>
                </c:pt>
                <c:pt idx="15">
                  <c:v>2</c:v>
                </c:pt>
                <c:pt idx="16">
                  <c:v>1.7777777777777777</c:v>
                </c:pt>
                <c:pt idx="17">
                  <c:v>2.7272727272727271</c:v>
                </c:pt>
                <c:pt idx="18">
                  <c:v>2.9285714285714284</c:v>
                </c:pt>
                <c:pt idx="19">
                  <c:v>3.8</c:v>
                </c:pt>
                <c:pt idx="20">
                  <c:v>3.8823529411764706</c:v>
                </c:pt>
                <c:pt idx="21">
                  <c:v>4.2</c:v>
                </c:pt>
                <c:pt idx="22">
                  <c:v>5</c:v>
                </c:pt>
                <c:pt idx="23">
                  <c:v>6.2307692307692308</c:v>
                </c:pt>
                <c:pt idx="24">
                  <c:v>4.0909090909090908</c:v>
                </c:pt>
                <c:pt idx="25">
                  <c:v>2.5</c:v>
                </c:pt>
                <c:pt idx="26">
                  <c:v>3.5</c:v>
                </c:pt>
                <c:pt idx="27">
                  <c:v>2.4166666666666665</c:v>
                </c:pt>
                <c:pt idx="28">
                  <c:v>2</c:v>
                </c:pt>
                <c:pt idx="29">
                  <c:v>2.4166666666666665</c:v>
                </c:pt>
                <c:pt idx="30">
                  <c:v>1.6666666666666667</c:v>
                </c:pt>
                <c:pt idx="31">
                  <c:v>3.1</c:v>
                </c:pt>
                <c:pt idx="32">
                  <c:v>2.9166666666666665</c:v>
                </c:pt>
                <c:pt idx="33">
                  <c:v>1.8333333333333333</c:v>
                </c:pt>
                <c:pt idx="34">
                  <c:v>2</c:v>
                </c:pt>
              </c:numCache>
            </c:numRef>
          </c:val>
          <c:extLst>
            <c:ext xmlns:c16="http://schemas.microsoft.com/office/drawing/2014/chart" uri="{C3380CC4-5D6E-409C-BE32-E72D297353CC}">
              <c16:uniqueId val="{00000003-C9C3-44CB-A351-499FD53AD957}"/>
            </c:ext>
          </c:extLst>
        </c:ser>
        <c:ser>
          <c:idx val="2"/>
          <c:order val="2"/>
          <c:tx>
            <c:strRef>
              <c:f>'No. Absent wth OtherReasons-Des'!$D$3</c:f>
              <c:strCache>
                <c:ptCount val="1"/>
                <c:pt idx="0">
                  <c:v>Average of Number Students with Other/Unknown Illness</c:v>
                </c:pt>
              </c:strCache>
            </c:strRef>
          </c:tx>
          <c:spPr>
            <a:noFill/>
            <a:ln w="25400" cap="flat" cmpd="sng" algn="ctr">
              <a:solidFill>
                <a:schemeClr val="accent3"/>
              </a:solidFill>
              <a:miter lim="800000"/>
            </a:ln>
            <a:effectLst/>
          </c:spPr>
          <c:invertIfNegative val="0"/>
          <c:trendline>
            <c:spPr>
              <a:ln w="19050" cap="rnd">
                <a:solidFill>
                  <a:schemeClr val="accent3"/>
                </a:solidFill>
              </a:ln>
              <a:effectLst/>
            </c:spPr>
            <c:trendlineType val="movingAvg"/>
            <c:period val="2"/>
            <c:dispRSqr val="0"/>
            <c:dispEq val="0"/>
          </c:trendline>
          <c:cat>
            <c:strRef>
              <c:f>'No. Absent wth OtherReasons-Des'!$A$4:$A$40</c:f>
              <c:strCache>
                <c:ptCount val="36"/>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1/3/2024</c:v>
                </c:pt>
                <c:pt idx="16">
                  <c:v>1/10/2024</c:v>
                </c:pt>
                <c:pt idx="17">
                  <c:v>1/17/2024</c:v>
                </c:pt>
                <c:pt idx="18">
                  <c:v>1/24/2024</c:v>
                </c:pt>
                <c:pt idx="19">
                  <c:v>1/31/2024</c:v>
                </c:pt>
                <c:pt idx="20">
                  <c:v>2/7/2024</c:v>
                </c:pt>
                <c:pt idx="21">
                  <c:v>2/14/2024</c:v>
                </c:pt>
                <c:pt idx="22">
                  <c:v>2/21/2024</c:v>
                </c:pt>
                <c:pt idx="23">
                  <c:v>2/28/2024</c:v>
                </c:pt>
                <c:pt idx="24">
                  <c:v>3/6/2024</c:v>
                </c:pt>
                <c:pt idx="25">
                  <c:v>3/13/2024</c:v>
                </c:pt>
                <c:pt idx="26">
                  <c:v>3/20/2024</c:v>
                </c:pt>
                <c:pt idx="27">
                  <c:v>3/27/2024</c:v>
                </c:pt>
                <c:pt idx="28">
                  <c:v>4/3/2024</c:v>
                </c:pt>
                <c:pt idx="29">
                  <c:v>4/10/2024</c:v>
                </c:pt>
                <c:pt idx="30">
                  <c:v>4/17/2024</c:v>
                </c:pt>
                <c:pt idx="31">
                  <c:v>4/24/2024</c:v>
                </c:pt>
                <c:pt idx="32">
                  <c:v>5/1/2024</c:v>
                </c:pt>
                <c:pt idx="33">
                  <c:v>5/8/2024</c:v>
                </c:pt>
                <c:pt idx="34">
                  <c:v>5/15/2024</c:v>
                </c:pt>
                <c:pt idx="35">
                  <c:v>5/22/2024</c:v>
                </c:pt>
              </c:strCache>
            </c:strRef>
          </c:cat>
          <c:val>
            <c:numRef>
              <c:f>'No. Absent wth OtherReasons-Des'!$D$4:$D$40</c:f>
              <c:numCache>
                <c:formatCode>General</c:formatCode>
                <c:ptCount val="36"/>
                <c:pt idx="0">
                  <c:v>3.8461538461538463</c:v>
                </c:pt>
                <c:pt idx="1">
                  <c:v>1.7142857142857142</c:v>
                </c:pt>
                <c:pt idx="2">
                  <c:v>2.0833333333333335</c:v>
                </c:pt>
                <c:pt idx="3">
                  <c:v>3.25</c:v>
                </c:pt>
                <c:pt idx="4">
                  <c:v>2.3571428571428572</c:v>
                </c:pt>
                <c:pt idx="5">
                  <c:v>2.8125</c:v>
                </c:pt>
                <c:pt idx="6">
                  <c:v>3.9285714285714284</c:v>
                </c:pt>
                <c:pt idx="7">
                  <c:v>2.9090909090909092</c:v>
                </c:pt>
                <c:pt idx="8">
                  <c:v>3.75</c:v>
                </c:pt>
                <c:pt idx="9">
                  <c:v>2.5833333333333335</c:v>
                </c:pt>
                <c:pt idx="10">
                  <c:v>3.3333333333333335</c:v>
                </c:pt>
                <c:pt idx="11">
                  <c:v>2.2222222222222223</c:v>
                </c:pt>
                <c:pt idx="12">
                  <c:v>3.3076923076923075</c:v>
                </c:pt>
                <c:pt idx="13">
                  <c:v>3.1538461538461537</c:v>
                </c:pt>
                <c:pt idx="14">
                  <c:v>1.6666666666666667</c:v>
                </c:pt>
                <c:pt idx="15">
                  <c:v>1</c:v>
                </c:pt>
                <c:pt idx="16">
                  <c:v>2</c:v>
                </c:pt>
                <c:pt idx="17">
                  <c:v>2.1818181818181817</c:v>
                </c:pt>
                <c:pt idx="18">
                  <c:v>3.7692307692307692</c:v>
                </c:pt>
                <c:pt idx="19">
                  <c:v>7</c:v>
                </c:pt>
                <c:pt idx="20">
                  <c:v>5.3571428571428568</c:v>
                </c:pt>
                <c:pt idx="21">
                  <c:v>2.375</c:v>
                </c:pt>
                <c:pt idx="22">
                  <c:v>4.2307692307692308</c:v>
                </c:pt>
                <c:pt idx="23">
                  <c:v>4.5</c:v>
                </c:pt>
                <c:pt idx="24">
                  <c:v>2.9</c:v>
                </c:pt>
                <c:pt idx="25">
                  <c:v>4</c:v>
                </c:pt>
                <c:pt idx="26">
                  <c:v>3.6</c:v>
                </c:pt>
                <c:pt idx="27">
                  <c:v>3.125</c:v>
                </c:pt>
                <c:pt idx="28">
                  <c:v>3.0833333333333335</c:v>
                </c:pt>
                <c:pt idx="29">
                  <c:v>2.1428571428571428</c:v>
                </c:pt>
                <c:pt idx="30">
                  <c:v>3.0769230769230771</c:v>
                </c:pt>
                <c:pt idx="31">
                  <c:v>2.8181818181818183</c:v>
                </c:pt>
                <c:pt idx="32">
                  <c:v>2.6153846153846154</c:v>
                </c:pt>
                <c:pt idx="33">
                  <c:v>2.5555555555555554</c:v>
                </c:pt>
                <c:pt idx="34">
                  <c:v>1.4444444444444444</c:v>
                </c:pt>
                <c:pt idx="35">
                  <c:v>1</c:v>
                </c:pt>
              </c:numCache>
            </c:numRef>
          </c:val>
          <c:extLst>
            <c:ext xmlns:c16="http://schemas.microsoft.com/office/drawing/2014/chart" uri="{C3380CC4-5D6E-409C-BE32-E72D297353CC}">
              <c16:uniqueId val="{00000005-C9C3-44CB-A351-499FD53AD957}"/>
            </c:ext>
          </c:extLst>
        </c:ser>
        <c:dLbls>
          <c:showLegendKey val="0"/>
          <c:showVal val="0"/>
          <c:showCatName val="0"/>
          <c:showSerName val="0"/>
          <c:showPercent val="0"/>
          <c:showBubbleSize val="0"/>
        </c:dLbls>
        <c:gapWidth val="164"/>
        <c:overlap val="-35"/>
        <c:axId val="686412575"/>
        <c:axId val="686430335"/>
      </c:barChart>
      <c:catAx>
        <c:axId val="68641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[Schoolsurv_2023-24.xlsx]No. Staff, Absent, Other_Des!PivotTable2</c:name>
    <c:fmtId val="-1"/>
  </c:pivotSource>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0" i="0" u="none" strike="noStrike" kern="1200" cap="none" spc="50" baseline="0">
                <a:solidFill>
                  <a:sysClr val="windowText" lastClr="000000">
                    <a:lumMod val="65000"/>
                    <a:lumOff val="35000"/>
                  </a:sysClr>
                </a:solidFill>
                <a:latin typeface="+mn-lt"/>
                <a:ea typeface="+mn-ea"/>
                <a:cs typeface="+mn-cs"/>
              </a:defRPr>
            </a:pPr>
            <a:r>
              <a:rPr lang="en-US" sz="1800" b="0" i="0" u="none" strike="noStrike" kern="1200" cap="none" spc="50" baseline="0">
                <a:solidFill>
                  <a:sysClr val="windowText" lastClr="000000">
                    <a:lumMod val="65000"/>
                    <a:lumOff val="35000"/>
                  </a:sysClr>
                </a:solidFill>
              </a:rPr>
              <a:t>Average No. of Staff Absent due to Other Illnesses, Wed of each week, Sep 2023-May 2024, South Heartland District</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800" b="0" i="0" u="none" strike="noStrike" kern="1200" cap="none" spc="50" baseline="0">
              <a:solidFill>
                <a:sysClr val="windowText" lastClr="000000">
                  <a:lumMod val="65000"/>
                  <a:lumOff val="35000"/>
                </a:sysClr>
              </a:solidFill>
              <a:latin typeface="+mn-lt"/>
              <a:ea typeface="+mn-ea"/>
              <a:cs typeface="+mn-cs"/>
            </a:defRPr>
          </a:pPr>
          <a:endParaRPr lang="en-US"/>
        </a:p>
      </c:txPr>
    </c:title>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spPr>
          <a:noFill/>
          <a:ln w="25400" cap="flat" cmpd="sng" algn="ctr">
            <a:solidFill>
              <a:schemeClr val="accent1"/>
            </a:solidFill>
            <a:miter lim="800000"/>
          </a:ln>
          <a:effectLst/>
        </c:spPr>
        <c:marker>
          <c:symbol val="circle"/>
          <c:size val="6"/>
          <c:spPr>
            <a:noFill/>
            <a:ln w="19050" cap="rnd">
              <a:solidFill>
                <a:schemeClr val="accent1"/>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noFill/>
          <a:ln w="25400" cap="flat" cmpd="sng" algn="ctr">
            <a:solidFill>
              <a:schemeClr val="accent1"/>
            </a:solidFill>
            <a:miter lim="800000"/>
          </a:ln>
          <a:effectLst/>
        </c:spPr>
        <c:marker>
          <c:symbol val="circle"/>
          <c:size val="6"/>
          <c:spPr>
            <a:noFill/>
            <a:ln w="19050" cap="rnd">
              <a:solidFill>
                <a:schemeClr val="accent2"/>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noFill/>
          <a:ln w="25400" cap="flat" cmpd="sng" algn="ctr">
            <a:solidFill>
              <a:schemeClr val="accent1"/>
            </a:solidFill>
            <a:miter lim="800000"/>
          </a:ln>
          <a:effectLst/>
        </c:spPr>
        <c:marker>
          <c:symbol val="circle"/>
          <c:size val="6"/>
          <c:spPr>
            <a:noFill/>
            <a:ln w="19050" cap="rnd">
              <a:solidFill>
                <a:schemeClr val="accent4"/>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noFill/>
          <a:ln w="25400" cap="flat" cmpd="sng" algn="ctr">
            <a:solidFill>
              <a:schemeClr val="accent1"/>
            </a:solidFill>
            <a:miter lim="800000"/>
          </a:ln>
          <a:effectLst/>
        </c:spPr>
        <c:marker>
          <c:symbol val="circle"/>
          <c:size val="6"/>
          <c:spPr>
            <a:noFill/>
            <a:ln w="19050" cap="rnd">
              <a:solidFill>
                <a:schemeClr val="accent3"/>
              </a:solidFill>
              <a:round/>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noFill/>
          <a:ln w="25400" cap="flat" cmpd="sng" algn="ctr">
            <a:solidFill>
              <a:schemeClr val="accent1"/>
            </a:solidFill>
            <a:miter lim="800000"/>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'No. Staff, Absent, Other_Des'!$B$3</c:f>
              <c:strCache>
                <c:ptCount val="1"/>
                <c:pt idx="0">
                  <c:v>Average of Number Staff with Other Respiratory Illness</c:v>
                </c:pt>
              </c:strCache>
            </c:strRef>
          </c:tx>
          <c:spPr>
            <a:noFill/>
            <a:ln w="25400" cap="flat" cmpd="sng" algn="ctr">
              <a:solidFill>
                <a:schemeClr val="accent1"/>
              </a:solidFill>
              <a:miter lim="800000"/>
            </a:ln>
            <a:effectLst/>
          </c:spPr>
          <c:invertIfNegative val="0"/>
          <c:trendline>
            <c:spPr>
              <a:ln w="19050" cap="rnd">
                <a:solidFill>
                  <a:schemeClr val="accent1"/>
                </a:solidFill>
              </a:ln>
              <a:effectLst/>
            </c:spPr>
            <c:trendlineType val="movingAvg"/>
            <c:period val="2"/>
            <c:dispRSqr val="0"/>
            <c:dispEq val="0"/>
          </c:trendline>
          <c:cat>
            <c:strRef>
              <c:f>'No. Staff, Absent, Other_Des'!$A$4:$A$38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Other_Des'!$B$4:$B$38</c:f>
              <c:numCache>
                <c:formatCode>General</c:formatCode>
                <c:ptCount val="34"/>
                <c:pt idx="0">
                  <c:v>0.4</c:v>
                </c:pt>
                <c:pt idx="1">
                  <c:v>0.33333333333333331</c:v>
                </c:pt>
                <c:pt idx="2">
                  <c:v>0.25</c:v>
                </c:pt>
                <c:pt idx="3">
                  <c:v>0</c:v>
                </c:pt>
                <c:pt idx="4">
                  <c:v>0</c:v>
                </c:pt>
                <c:pt idx="5">
                  <c:v>0.4</c:v>
                </c:pt>
                <c:pt idx="6">
                  <c:v>0</c:v>
                </c:pt>
                <c:pt idx="7">
                  <c:v>0.75</c:v>
                </c:pt>
                <c:pt idx="8">
                  <c:v>0.6</c:v>
                </c:pt>
                <c:pt idx="9">
                  <c:v>0.5</c:v>
                </c:pt>
                <c:pt idx="10">
                  <c:v>0.6</c:v>
                </c:pt>
                <c:pt idx="11">
                  <c:v>0.66666666666666663</c:v>
                </c:pt>
                <c:pt idx="12">
                  <c:v>0.33333333333333331</c:v>
                </c:pt>
                <c:pt idx="13">
                  <c:v>0.4</c:v>
                </c:pt>
                <c:pt idx="14">
                  <c:v>2</c:v>
                </c:pt>
                <c:pt idx="15">
                  <c:v>0.6</c:v>
                </c:pt>
                <c:pt idx="16">
                  <c:v>0</c:v>
                </c:pt>
                <c:pt idx="17">
                  <c:v>0.33333333333333331</c:v>
                </c:pt>
                <c:pt idx="18">
                  <c:v>0.25</c:v>
                </c:pt>
                <c:pt idx="19">
                  <c:v>0.33333333333333331</c:v>
                </c:pt>
                <c:pt idx="20">
                  <c:v>0.33333333333333331</c:v>
                </c:pt>
                <c:pt idx="21">
                  <c:v>0.875</c:v>
                </c:pt>
                <c:pt idx="22">
                  <c:v>0.33333333333333331</c:v>
                </c:pt>
                <c:pt idx="23">
                  <c:v>0.33333333333333331</c:v>
                </c:pt>
                <c:pt idx="25">
                  <c:v>0.6</c:v>
                </c:pt>
                <c:pt idx="26">
                  <c:v>0.66666666666666663</c:v>
                </c:pt>
                <c:pt idx="27">
                  <c:v>0.33333333333333331</c:v>
                </c:pt>
                <c:pt idx="28">
                  <c:v>0.6</c:v>
                </c:pt>
                <c:pt idx="29">
                  <c:v>0</c:v>
                </c:pt>
                <c:pt idx="30">
                  <c:v>0.33333333333333331</c:v>
                </c:pt>
                <c:pt idx="31">
                  <c:v>0</c:v>
                </c:pt>
                <c:pt idx="32">
                  <c:v>1</c:v>
                </c:pt>
                <c:pt idx="33">
                  <c:v>0</c:v>
                </c:pt>
              </c:numCache>
            </c:numRef>
          </c:val>
          <c:extLst>
            <c:ext xmlns:c16="http://schemas.microsoft.com/office/drawing/2014/chart" uri="{C3380CC4-5D6E-409C-BE32-E72D297353CC}">
              <c16:uniqueId val="{00000001-D92F-4A36-812F-705C38DF8F4A}"/>
            </c:ext>
          </c:extLst>
        </c:ser>
        <c:ser>
          <c:idx val="1"/>
          <c:order val="1"/>
          <c:tx>
            <c:strRef>
              <c:f>'No. Staff, Absent, Other_Des'!$C$3</c:f>
              <c:strCache>
                <c:ptCount val="1"/>
                <c:pt idx="0">
                  <c:v>Average of Number Staff with Other/Unknown</c:v>
                </c:pt>
              </c:strCache>
            </c:strRef>
          </c:tx>
          <c:spPr>
            <a:noFill/>
            <a:ln w="25400" cap="flat" cmpd="sng" algn="ctr">
              <a:solidFill>
                <a:schemeClr val="accent2"/>
              </a:solidFill>
              <a:miter lim="800000"/>
            </a:ln>
            <a:effectLst/>
          </c:spPr>
          <c:invertIfNegative val="0"/>
          <c:trendline>
            <c:spPr>
              <a:ln w="19050" cap="rnd">
                <a:solidFill>
                  <a:schemeClr val="accent2"/>
                </a:solidFill>
              </a:ln>
              <a:effectLst/>
            </c:spPr>
            <c:trendlineType val="movingAvg"/>
            <c:period val="2"/>
            <c:dispRSqr val="0"/>
            <c:dispEq val="0"/>
          </c:trendline>
          <c:cat>
            <c:strRef>
              <c:f>'No. Staff, Absent, Other_Des'!$A$4:$A$38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Other_Des'!$C$4:$C$38</c:f>
              <c:numCache>
                <c:formatCode>General</c:formatCode>
                <c:ptCount val="34"/>
                <c:pt idx="0">
                  <c:v>0.6</c:v>
                </c:pt>
                <c:pt idx="1">
                  <c:v>0.6</c:v>
                </c:pt>
                <c:pt idx="2">
                  <c:v>1.3333333333333333</c:v>
                </c:pt>
                <c:pt idx="3">
                  <c:v>2</c:v>
                </c:pt>
                <c:pt idx="4">
                  <c:v>0.75</c:v>
                </c:pt>
                <c:pt idx="5">
                  <c:v>0.6</c:v>
                </c:pt>
                <c:pt idx="6">
                  <c:v>1.4</c:v>
                </c:pt>
                <c:pt idx="7">
                  <c:v>2</c:v>
                </c:pt>
                <c:pt idx="8">
                  <c:v>0.6</c:v>
                </c:pt>
                <c:pt idx="9">
                  <c:v>1.2</c:v>
                </c:pt>
                <c:pt idx="10">
                  <c:v>0.66666666666666663</c:v>
                </c:pt>
                <c:pt idx="11">
                  <c:v>0.5</c:v>
                </c:pt>
                <c:pt idx="12">
                  <c:v>1</c:v>
                </c:pt>
                <c:pt idx="13">
                  <c:v>0.66666666666666663</c:v>
                </c:pt>
                <c:pt idx="15">
                  <c:v>1</c:v>
                </c:pt>
                <c:pt idx="16">
                  <c:v>0.75</c:v>
                </c:pt>
                <c:pt idx="17">
                  <c:v>2.6666666666666665</c:v>
                </c:pt>
                <c:pt idx="18">
                  <c:v>2.1428571428571428</c:v>
                </c:pt>
                <c:pt idx="19">
                  <c:v>1.4</c:v>
                </c:pt>
                <c:pt idx="20">
                  <c:v>1</c:v>
                </c:pt>
                <c:pt idx="21">
                  <c:v>0.33333333333333331</c:v>
                </c:pt>
                <c:pt idx="22">
                  <c:v>0.66666666666666663</c:v>
                </c:pt>
                <c:pt idx="23">
                  <c:v>1</c:v>
                </c:pt>
                <c:pt idx="24">
                  <c:v>0</c:v>
                </c:pt>
                <c:pt idx="25">
                  <c:v>0.8</c:v>
                </c:pt>
                <c:pt idx="26">
                  <c:v>1.5</c:v>
                </c:pt>
                <c:pt idx="27">
                  <c:v>2.6666666666666665</c:v>
                </c:pt>
                <c:pt idx="28">
                  <c:v>3</c:v>
                </c:pt>
                <c:pt idx="29">
                  <c:v>3</c:v>
                </c:pt>
                <c:pt idx="30">
                  <c:v>4</c:v>
                </c:pt>
                <c:pt idx="31">
                  <c:v>2</c:v>
                </c:pt>
                <c:pt idx="32">
                  <c:v>0.66666666666666663</c:v>
                </c:pt>
                <c:pt idx="33">
                  <c:v>0.66666666666666663</c:v>
                </c:pt>
              </c:numCache>
            </c:numRef>
          </c:val>
          <c:extLst>
            <c:ext xmlns:c16="http://schemas.microsoft.com/office/drawing/2014/chart" uri="{C3380CC4-5D6E-409C-BE32-E72D297353CC}">
              <c16:uniqueId val="{00000003-D92F-4A36-812F-705C38DF8F4A}"/>
            </c:ext>
          </c:extLst>
        </c:ser>
        <c:ser>
          <c:idx val="2"/>
          <c:order val="2"/>
          <c:tx>
            <c:strRef>
              <c:f>'No. Staff, Absent, Other_Des'!$D$3</c:f>
              <c:strCache>
                <c:ptCount val="1"/>
                <c:pt idx="0">
                  <c:v>Average of Number Staff absent for mental health reasons</c:v>
                </c:pt>
              </c:strCache>
            </c:strRef>
          </c:tx>
          <c:spPr>
            <a:noFill/>
            <a:ln w="25400" cap="flat" cmpd="sng" algn="ctr">
              <a:solidFill>
                <a:schemeClr val="accent3"/>
              </a:solidFill>
              <a:miter lim="800000"/>
            </a:ln>
            <a:effectLst/>
          </c:spPr>
          <c:invertIfNegative val="0"/>
          <c:trendline>
            <c:spPr>
              <a:ln w="19050" cap="rnd">
                <a:solidFill>
                  <a:schemeClr val="accent3"/>
                </a:solidFill>
              </a:ln>
              <a:effectLst/>
            </c:spPr>
            <c:trendlineType val="movingAvg"/>
            <c:period val="2"/>
            <c:dispRSqr val="0"/>
            <c:dispEq val="0"/>
          </c:trendline>
          <c:cat>
            <c:strRef>
              <c:f>'No. Staff, Absent, Other_Des'!$A$4:$A$38</c:f>
              <c:strCache>
                <c:ptCount val="34"/>
                <c:pt idx="0">
                  <c:v>9/6/2023</c:v>
                </c:pt>
                <c:pt idx="1">
                  <c:v>9/13/2023</c:v>
                </c:pt>
                <c:pt idx="2">
                  <c:v>9/20/2023</c:v>
                </c:pt>
                <c:pt idx="3">
                  <c:v>9/27/2023</c:v>
                </c:pt>
                <c:pt idx="4">
                  <c:v>10/4/2023</c:v>
                </c:pt>
                <c:pt idx="5">
                  <c:v>10/11/2023</c:v>
                </c:pt>
                <c:pt idx="6">
                  <c:v>10/18/2023</c:v>
                </c:pt>
                <c:pt idx="7">
                  <c:v>10/25/2023</c:v>
                </c:pt>
                <c:pt idx="8">
                  <c:v>11/1/2023</c:v>
                </c:pt>
                <c:pt idx="9">
                  <c:v>11/8/2023</c:v>
                </c:pt>
                <c:pt idx="10">
                  <c:v>11/15/2023</c:v>
                </c:pt>
                <c:pt idx="11">
                  <c:v>11/29/2023</c:v>
                </c:pt>
                <c:pt idx="12">
                  <c:v>12/6/2023</c:v>
                </c:pt>
                <c:pt idx="13">
                  <c:v>12/13/2023</c:v>
                </c:pt>
                <c:pt idx="14">
                  <c:v>12/20/2023</c:v>
                </c:pt>
                <c:pt idx="15">
                  <c:v>1/10/2024</c:v>
                </c:pt>
                <c:pt idx="16">
                  <c:v>1/17/2024</c:v>
                </c:pt>
                <c:pt idx="17">
                  <c:v>1/24/2024</c:v>
                </c:pt>
                <c:pt idx="18">
                  <c:v>1/31/2024</c:v>
                </c:pt>
                <c:pt idx="19">
                  <c:v>2/7/2024</c:v>
                </c:pt>
                <c:pt idx="20">
                  <c:v>2/14/2024</c:v>
                </c:pt>
                <c:pt idx="21">
                  <c:v>2/21/2024</c:v>
                </c:pt>
                <c:pt idx="22">
                  <c:v>2/28/2024</c:v>
                </c:pt>
                <c:pt idx="23">
                  <c:v>3/6/2024</c:v>
                </c:pt>
                <c:pt idx="24">
                  <c:v>3/13/2024</c:v>
                </c:pt>
                <c:pt idx="25">
                  <c:v>3/20/2024</c:v>
                </c:pt>
                <c:pt idx="26">
                  <c:v>3/27/2024</c:v>
                </c:pt>
                <c:pt idx="27">
                  <c:v>4/3/2024</c:v>
                </c:pt>
                <c:pt idx="28">
                  <c:v>4/10/2024</c:v>
                </c:pt>
                <c:pt idx="29">
                  <c:v>4/17/2024</c:v>
                </c:pt>
                <c:pt idx="30">
                  <c:v>4/24/2024</c:v>
                </c:pt>
                <c:pt idx="31">
                  <c:v>5/1/2024</c:v>
                </c:pt>
                <c:pt idx="32">
                  <c:v>5/8/2024</c:v>
                </c:pt>
                <c:pt idx="33">
                  <c:v>5/15/2024</c:v>
                </c:pt>
              </c:strCache>
            </c:strRef>
          </c:cat>
          <c:val>
            <c:numRef>
              <c:f>'No. Staff, Absent, Other_Des'!$D$4:$D$38</c:f>
              <c:numCache>
                <c:formatCode>General</c:formatCode>
                <c:ptCount val="34"/>
                <c:pt idx="0">
                  <c:v>0</c:v>
                </c:pt>
                <c:pt idx="1">
                  <c:v>0</c:v>
                </c:pt>
                <c:pt idx="2">
                  <c:v>0.5</c:v>
                </c:pt>
                <c:pt idx="4">
                  <c:v>0</c:v>
                </c:pt>
                <c:pt idx="5">
                  <c:v>0</c:v>
                </c:pt>
                <c:pt idx="6">
                  <c:v>0</c:v>
                </c:pt>
                <c:pt idx="7">
                  <c:v>0</c:v>
                </c:pt>
                <c:pt idx="8">
                  <c:v>0</c:v>
                </c:pt>
                <c:pt idx="9">
                  <c:v>0</c:v>
                </c:pt>
                <c:pt idx="10">
                  <c:v>0</c:v>
                </c:pt>
                <c:pt idx="11">
                  <c:v>0.5</c:v>
                </c:pt>
                <c:pt idx="12">
                  <c:v>0</c:v>
                </c:pt>
                <c:pt idx="13">
                  <c:v>0</c:v>
                </c:pt>
                <c:pt idx="16">
                  <c:v>0</c:v>
                </c:pt>
                <c:pt idx="17">
                  <c:v>0</c:v>
                </c:pt>
                <c:pt idx="18">
                  <c:v>0</c:v>
                </c:pt>
                <c:pt idx="19">
                  <c:v>0.5</c:v>
                </c:pt>
                <c:pt idx="20">
                  <c:v>0</c:v>
                </c:pt>
                <c:pt idx="21">
                  <c:v>0</c:v>
                </c:pt>
                <c:pt idx="22">
                  <c:v>0</c:v>
                </c:pt>
                <c:pt idx="23">
                  <c:v>0</c:v>
                </c:pt>
                <c:pt idx="25">
                  <c:v>0</c:v>
                </c:pt>
                <c:pt idx="26">
                  <c:v>0</c:v>
                </c:pt>
                <c:pt idx="27">
                  <c:v>0</c:v>
                </c:pt>
                <c:pt idx="28">
                  <c:v>0</c:v>
                </c:pt>
                <c:pt idx="29">
                  <c:v>0</c:v>
                </c:pt>
                <c:pt idx="30">
                  <c:v>0</c:v>
                </c:pt>
                <c:pt idx="31">
                  <c:v>0</c:v>
                </c:pt>
                <c:pt idx="32">
                  <c:v>0</c:v>
                </c:pt>
                <c:pt idx="33">
                  <c:v>0</c:v>
                </c:pt>
              </c:numCache>
            </c:numRef>
          </c:val>
          <c:extLst>
            <c:ext xmlns:c16="http://schemas.microsoft.com/office/drawing/2014/chart" uri="{C3380CC4-5D6E-409C-BE32-E72D297353CC}">
              <c16:uniqueId val="{00000005-D92F-4A36-812F-705C38DF8F4A}"/>
            </c:ext>
          </c:extLst>
        </c:ser>
        <c:dLbls>
          <c:showLegendKey val="0"/>
          <c:showVal val="0"/>
          <c:showCatName val="0"/>
          <c:showSerName val="0"/>
          <c:showPercent val="0"/>
          <c:showBubbleSize val="0"/>
        </c:dLbls>
        <c:gapWidth val="164"/>
        <c:overlap val="-35"/>
        <c:axId val="686412575"/>
        <c:axId val="686430335"/>
      </c:barChart>
      <c:catAx>
        <c:axId val="6864125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30335"/>
        <c:crosses val="autoZero"/>
        <c:auto val="1"/>
        <c:lblAlgn val="ctr"/>
        <c:lblOffset val="100"/>
        <c:noMultiLvlLbl val="0"/>
      </c:catAx>
      <c:valAx>
        <c:axId val="686430335"/>
        <c:scaling>
          <c:orientation val="minMax"/>
          <c:min val="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68641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EFE9D7611A41F8931657954FB8CF14"/>
        <w:category>
          <w:name w:val="General"/>
          <w:gallery w:val="placeholder"/>
        </w:category>
        <w:types>
          <w:type w:val="bbPlcHdr"/>
        </w:types>
        <w:behaviors>
          <w:behavior w:val="content"/>
        </w:behaviors>
        <w:guid w:val="{9BC0D38C-7CF6-4D4A-88A2-765FC41021A0}"/>
      </w:docPartPr>
      <w:docPartBody>
        <w:p w:rsidR="00000000" w:rsidRDefault="00946311" w:rsidP="00946311">
          <w:pPr>
            <w:pStyle w:val="A6EFE9D7611A41F8931657954FB8CF14"/>
          </w:pPr>
          <w:r>
            <w:rPr>
              <w:rStyle w:val="PlaceholderText"/>
            </w:rPr>
            <w:t>[Author name]</w:t>
          </w:r>
        </w:p>
      </w:docPartBody>
    </w:docPart>
    <w:docPart>
      <w:docPartPr>
        <w:name w:val="71DD2E74C2124213B29FA602B1693627"/>
        <w:category>
          <w:name w:val="General"/>
          <w:gallery w:val="placeholder"/>
        </w:category>
        <w:types>
          <w:type w:val="bbPlcHdr"/>
        </w:types>
        <w:behaviors>
          <w:behavior w:val="content"/>
        </w:behaviors>
        <w:guid w:val="{902CE3A4-E701-4D9F-B8EE-598AC2536555}"/>
      </w:docPartPr>
      <w:docPartBody>
        <w:p w:rsidR="00000000" w:rsidRDefault="00946311" w:rsidP="00946311">
          <w:pPr>
            <w:pStyle w:val="71DD2E74C2124213B29FA602B1693627"/>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11"/>
    <w:rsid w:val="005B1186"/>
    <w:rsid w:val="005F0CE4"/>
    <w:rsid w:val="0094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C67D4EA4844C88A98CDF416C98408D">
    <w:name w:val="B0C67D4EA4844C88A98CDF416C98408D"/>
    <w:rsid w:val="00946311"/>
  </w:style>
  <w:style w:type="paragraph" w:customStyle="1" w:styleId="189D8C50931143FA8457113D88C4A7EC">
    <w:name w:val="189D8C50931143FA8457113D88C4A7EC"/>
    <w:rsid w:val="00946311"/>
  </w:style>
  <w:style w:type="character" w:styleId="PlaceholderText">
    <w:name w:val="Placeholder Text"/>
    <w:basedOn w:val="DefaultParagraphFont"/>
    <w:uiPriority w:val="99"/>
    <w:semiHidden/>
    <w:rsid w:val="00946311"/>
    <w:rPr>
      <w:color w:val="808080"/>
    </w:rPr>
  </w:style>
  <w:style w:type="paragraph" w:customStyle="1" w:styleId="A6EFE9D7611A41F8931657954FB8CF14">
    <w:name w:val="A6EFE9D7611A41F8931657954FB8CF14"/>
    <w:rsid w:val="00946311"/>
  </w:style>
  <w:style w:type="paragraph" w:customStyle="1" w:styleId="71DD2E74C2124213B29FA602B1693627">
    <w:name w:val="71DD2E74C2124213B29FA602B1693627"/>
    <w:rsid w:val="00946311"/>
  </w:style>
  <w:style w:type="paragraph" w:customStyle="1" w:styleId="2D1C45B2EA034BD2876CC6991C940297">
    <w:name w:val="2D1C45B2EA034BD2876CC6991C940297"/>
    <w:rsid w:val="009463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2024-08-05T00:00:00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Heartland district</dc:title>
  <dc:subject/>
  <dc:creator>South HeartlanD Dist.</dc:creator>
  <cp:keywords/>
  <dc:description/>
  <cp:lastModifiedBy>Devi Dwarabandam</cp:lastModifiedBy>
  <cp:revision>10</cp:revision>
  <dcterms:created xsi:type="dcterms:W3CDTF">2024-08-05T23:03:00Z</dcterms:created>
  <dcterms:modified xsi:type="dcterms:W3CDTF">2024-08-06T13:58:00Z</dcterms:modified>
</cp:coreProperties>
</file>